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63A" w14:textId="77777777" w:rsidR="00FC3BCC" w:rsidRDefault="00D73728">
      <w:pPr>
        <w:pStyle w:val="Title"/>
        <w:rPr>
          <w:sz w:val="32"/>
          <w:szCs w:val="32"/>
        </w:rPr>
      </w:pPr>
      <w:r>
        <w:rPr>
          <w:sz w:val="32"/>
          <w:szCs w:val="32"/>
        </w:rPr>
        <w:t>Overview: Development of the Federation’s New Core Value Statements, Mission, Vision, Name, and Strategic Priorities</w:t>
      </w:r>
    </w:p>
    <w:p w14:paraId="722592B9" w14:textId="77777777" w:rsidR="00FC3BCC" w:rsidRDefault="00FC3BCC">
      <w:pPr>
        <w:pStyle w:val="Heading1"/>
        <w:spacing w:before="0"/>
        <w:rPr>
          <w:rFonts w:ascii="Calibri" w:hAnsi="Calibri" w:cs="Calibri"/>
          <w:color w:val="4472C4"/>
          <w:sz w:val="24"/>
          <w:szCs w:val="24"/>
        </w:rPr>
      </w:pPr>
    </w:p>
    <w:p w14:paraId="267ACA61" w14:textId="77777777" w:rsidR="00FC3BCC" w:rsidRDefault="00D73728">
      <w:pPr>
        <w:pStyle w:val="Heading1"/>
        <w:spacing w:before="0"/>
        <w:rPr>
          <w:rFonts w:ascii="Calibri" w:hAnsi="Calibri" w:cs="Calibri"/>
          <w:color w:val="4472C4"/>
          <w:sz w:val="26"/>
          <w:szCs w:val="26"/>
        </w:rPr>
      </w:pPr>
      <w:r>
        <w:rPr>
          <w:rFonts w:ascii="Calibri" w:hAnsi="Calibri" w:cs="Calibri"/>
          <w:color w:val="4472C4"/>
          <w:sz w:val="26"/>
          <w:szCs w:val="26"/>
        </w:rPr>
        <w:t xml:space="preserve">What will the Federation do over the next few months? </w:t>
      </w:r>
    </w:p>
    <w:p w14:paraId="4FB2B8CA" w14:textId="77777777" w:rsidR="00FC3BCC" w:rsidRDefault="00D73728">
      <w:pPr>
        <w:pStyle w:val="Heading1"/>
        <w:spacing w:before="120" w:after="120"/>
      </w:pPr>
      <w:r>
        <w:rPr>
          <w:rFonts w:ascii="Calibri" w:hAnsi="Calibri" w:cs="Arial"/>
          <w:color w:val="auto"/>
          <w:sz w:val="24"/>
          <w:szCs w:val="24"/>
        </w:rPr>
        <w:t xml:space="preserve">The Federation Board and Staff will develop new </w:t>
      </w:r>
      <w:r>
        <w:rPr>
          <w:rFonts w:ascii="Calibri" w:hAnsi="Calibri" w:cs="Arial"/>
          <w:b/>
          <w:bCs/>
          <w:color w:val="auto"/>
          <w:sz w:val="24"/>
          <w:szCs w:val="24"/>
        </w:rPr>
        <w:t xml:space="preserve">core </w:t>
      </w:r>
      <w:bookmarkStart w:id="0" w:name="_Int_ECBWeAul"/>
      <w:r>
        <w:rPr>
          <w:rFonts w:ascii="Calibri" w:hAnsi="Calibri" w:cs="Arial"/>
          <w:b/>
          <w:bCs/>
          <w:color w:val="auto"/>
          <w:sz w:val="24"/>
          <w:szCs w:val="24"/>
        </w:rPr>
        <w:t>value</w:t>
      </w:r>
      <w:bookmarkEnd w:id="0"/>
      <w:r>
        <w:rPr>
          <w:rFonts w:ascii="Calibri" w:hAnsi="Calibri" w:cs="Arial"/>
          <w:color w:val="auto"/>
          <w:sz w:val="24"/>
          <w:szCs w:val="24"/>
        </w:rPr>
        <w:t>,</w:t>
      </w:r>
      <w:r>
        <w:rPr>
          <w:rFonts w:ascii="Calibri" w:hAnsi="Calibri" w:cs="Arial"/>
          <w:b/>
          <w:bCs/>
          <w:color w:val="auto"/>
          <w:sz w:val="24"/>
          <w:szCs w:val="24"/>
        </w:rPr>
        <w:t xml:space="preserve"> mission, and vision</w:t>
      </w:r>
      <w:r>
        <w:rPr>
          <w:rFonts w:ascii="Calibri" w:hAnsi="Calibri" w:cs="Arial"/>
          <w:color w:val="auto"/>
          <w:sz w:val="24"/>
          <w:szCs w:val="24"/>
        </w:rPr>
        <w:t xml:space="preserve"> statements, and a </w:t>
      </w:r>
      <w:r>
        <w:rPr>
          <w:rFonts w:ascii="Calibri" w:hAnsi="Calibri" w:cs="Arial"/>
          <w:b/>
          <w:bCs/>
          <w:color w:val="auto"/>
          <w:sz w:val="24"/>
          <w:szCs w:val="24"/>
        </w:rPr>
        <w:t>new name</w:t>
      </w:r>
      <w:r>
        <w:rPr>
          <w:rFonts w:ascii="Calibri" w:hAnsi="Calibri" w:cs="Arial"/>
          <w:color w:val="auto"/>
          <w:sz w:val="24"/>
          <w:szCs w:val="24"/>
        </w:rPr>
        <w:t xml:space="preserve"> for the organization. This work will be completed by the end of June 2024. Then the Staff and Board will identify their </w:t>
      </w:r>
      <w:r>
        <w:rPr>
          <w:rFonts w:ascii="Calibri" w:hAnsi="Calibri" w:cs="Arial"/>
          <w:b/>
          <w:bCs/>
          <w:color w:val="auto"/>
          <w:sz w:val="24"/>
          <w:szCs w:val="24"/>
        </w:rPr>
        <w:t>strategic priorities</w:t>
      </w:r>
      <w:r>
        <w:rPr>
          <w:rFonts w:ascii="Calibri" w:hAnsi="Calibri" w:cs="Arial"/>
          <w:color w:val="auto"/>
          <w:sz w:val="24"/>
          <w:szCs w:val="24"/>
        </w:rPr>
        <w:t xml:space="preserve">. </w:t>
      </w:r>
    </w:p>
    <w:p w14:paraId="1667F726" w14:textId="77777777" w:rsidR="00FC3BCC" w:rsidRDefault="00D73728">
      <w:pPr>
        <w:pStyle w:val="Heading1"/>
        <w:spacing w:before="120" w:after="120"/>
      </w:pPr>
      <w:r>
        <w:rPr>
          <w:rFonts w:ascii="Calibri" w:hAnsi="Calibri" w:cs="Calibri"/>
          <w:color w:val="auto"/>
          <w:sz w:val="24"/>
          <w:szCs w:val="24"/>
        </w:rPr>
        <w:t xml:space="preserve">Core values express </w:t>
      </w:r>
      <w:r>
        <w:rPr>
          <w:rFonts w:ascii="Calibri" w:hAnsi="Calibri" w:cs="Calibri"/>
          <w:b/>
          <w:bCs/>
          <w:i/>
          <w:iCs/>
          <w:color w:val="auto"/>
          <w:sz w:val="24"/>
          <w:szCs w:val="24"/>
        </w:rPr>
        <w:t>why</w:t>
      </w:r>
      <w:r>
        <w:rPr>
          <w:rFonts w:ascii="Calibri" w:hAnsi="Calibri" w:cs="Calibri"/>
          <w:i/>
          <w:iCs/>
          <w:color w:val="auto"/>
          <w:sz w:val="24"/>
          <w:szCs w:val="24"/>
        </w:rPr>
        <w:t xml:space="preserve"> </w:t>
      </w:r>
      <w:r>
        <w:rPr>
          <w:rFonts w:ascii="Calibri" w:hAnsi="Calibri" w:cs="Calibri"/>
          <w:color w:val="auto"/>
          <w:sz w:val="24"/>
          <w:szCs w:val="24"/>
        </w:rPr>
        <w:t xml:space="preserve">the organization does what it does. Mission and vision statements express </w:t>
      </w:r>
      <w:r>
        <w:rPr>
          <w:rFonts w:ascii="Calibri" w:hAnsi="Calibri" w:cs="Calibri"/>
          <w:b/>
          <w:bCs/>
          <w:i/>
          <w:iCs/>
          <w:color w:val="auto"/>
          <w:sz w:val="24"/>
          <w:szCs w:val="24"/>
        </w:rPr>
        <w:t>what</w:t>
      </w:r>
      <w:r>
        <w:rPr>
          <w:rFonts w:ascii="Calibri" w:hAnsi="Calibri" w:cs="Calibri"/>
          <w:color w:val="auto"/>
          <w:sz w:val="24"/>
          <w:szCs w:val="24"/>
        </w:rPr>
        <w:t xml:space="preserve"> the Federation does (and hopes to do). Strategic priorities express </w:t>
      </w:r>
      <w:r>
        <w:rPr>
          <w:rFonts w:ascii="Calibri" w:hAnsi="Calibri" w:cs="Calibri"/>
          <w:b/>
          <w:bCs/>
          <w:i/>
          <w:iCs/>
          <w:color w:val="auto"/>
          <w:sz w:val="24"/>
          <w:szCs w:val="24"/>
        </w:rPr>
        <w:t>how</w:t>
      </w:r>
      <w:r>
        <w:rPr>
          <w:rFonts w:ascii="Calibri" w:hAnsi="Calibri" w:cs="Calibri"/>
          <w:i/>
          <w:iCs/>
          <w:color w:val="auto"/>
          <w:sz w:val="24"/>
          <w:szCs w:val="24"/>
        </w:rPr>
        <w:t xml:space="preserve"> </w:t>
      </w:r>
      <w:r>
        <w:rPr>
          <w:rFonts w:ascii="Calibri" w:hAnsi="Calibri" w:cs="Calibri"/>
          <w:color w:val="auto"/>
          <w:sz w:val="24"/>
          <w:szCs w:val="24"/>
        </w:rPr>
        <w:t xml:space="preserve">the Federation will do it, at a high level. In-person interviews and meetings, as well as online surveys and meetings, will be conducted. </w:t>
      </w:r>
    </w:p>
    <w:p w14:paraId="2D813782" w14:textId="77777777" w:rsidR="00FC3BCC" w:rsidRDefault="00D73728">
      <w:pPr>
        <w:pStyle w:val="Heading1"/>
        <w:spacing w:before="120" w:after="120"/>
        <w:rPr>
          <w:rFonts w:ascii="Calibri" w:hAnsi="Calibri" w:cs="Arial"/>
          <w:color w:val="auto"/>
          <w:sz w:val="24"/>
          <w:szCs w:val="24"/>
        </w:rPr>
      </w:pPr>
      <w:r>
        <w:rPr>
          <w:rFonts w:ascii="Calibri" w:hAnsi="Calibri" w:cs="Arial"/>
          <w:color w:val="auto"/>
          <w:sz w:val="24"/>
          <w:szCs w:val="24"/>
        </w:rPr>
        <w:t xml:space="preserve">After the process of developing the core values, mission, vision, name, and strategic priorities is completed, Federation Staff will develop and implement ambitious but attainable strategic objectives, with specific deadlines, that align with the </w:t>
      </w:r>
      <w:bookmarkStart w:id="1" w:name="_Int_XcPQXzLN"/>
      <w:proofErr w:type="gramStart"/>
      <w:r>
        <w:rPr>
          <w:rFonts w:ascii="Calibri" w:hAnsi="Calibri" w:cs="Arial"/>
          <w:color w:val="auto"/>
          <w:sz w:val="24"/>
          <w:szCs w:val="24"/>
        </w:rPr>
        <w:t>newly-identified</w:t>
      </w:r>
      <w:bookmarkEnd w:id="1"/>
      <w:proofErr w:type="gramEnd"/>
      <w:r>
        <w:rPr>
          <w:rFonts w:ascii="Calibri" w:hAnsi="Calibri" w:cs="Arial"/>
          <w:color w:val="auto"/>
          <w:sz w:val="24"/>
          <w:szCs w:val="24"/>
        </w:rPr>
        <w:t xml:space="preserve"> strategic priorities.</w:t>
      </w:r>
    </w:p>
    <w:p w14:paraId="513B53BD" w14:textId="77777777" w:rsidR="00FC3BCC" w:rsidRDefault="00D73728">
      <w:pPr>
        <w:pStyle w:val="Title"/>
        <w:spacing w:before="120" w:after="120"/>
      </w:pPr>
      <w:r>
        <w:rPr>
          <w:rFonts w:ascii="Calibri" w:hAnsi="Calibri" w:cs="Arial"/>
          <w:color w:val="4471C4"/>
          <w:sz w:val="26"/>
          <w:szCs w:val="26"/>
        </w:rPr>
        <w:t xml:space="preserve">What are core values?  </w:t>
      </w:r>
    </w:p>
    <w:p w14:paraId="6C084782" w14:textId="77777777" w:rsidR="00FC3BCC" w:rsidRDefault="00D73728">
      <w:pPr>
        <w:spacing w:before="0"/>
        <w:contextualSpacing/>
      </w:pPr>
      <w:r>
        <w:rPr>
          <w:sz w:val="24"/>
          <w:szCs w:val="24"/>
        </w:rPr>
        <w:t xml:space="preserve">Core values are </w:t>
      </w:r>
      <w:r>
        <w:rPr>
          <w:rFonts w:cs="Calibri"/>
          <w:sz w:val="24"/>
          <w:szCs w:val="24"/>
        </w:rPr>
        <w:t>essential and enduring tenets that express the soul of the organization. They are so fundamental that they do not change. For example:</w:t>
      </w:r>
    </w:p>
    <w:p w14:paraId="14AC3BDE" w14:textId="77777777" w:rsidR="00FC3BCC" w:rsidRDefault="00D73728">
      <w:pPr>
        <w:ind w:left="720"/>
        <w:contextualSpacing/>
      </w:pPr>
      <w:r>
        <w:rPr>
          <w:b/>
          <w:bCs/>
          <w:i/>
          <w:iCs/>
          <w:sz w:val="24"/>
          <w:szCs w:val="24"/>
        </w:rPr>
        <w:t>Respect</w:t>
      </w:r>
      <w:r>
        <w:rPr>
          <w:i/>
          <w:iCs/>
          <w:sz w:val="24"/>
          <w:szCs w:val="24"/>
        </w:rPr>
        <w:t xml:space="preserve"> We value the dignity and unique gifts of </w:t>
      </w:r>
      <w:bookmarkStart w:id="2" w:name="_Int_V3upc5Yu"/>
      <w:proofErr w:type="gramStart"/>
      <w:r>
        <w:rPr>
          <w:i/>
          <w:iCs/>
          <w:sz w:val="24"/>
          <w:szCs w:val="24"/>
        </w:rPr>
        <w:t>each individual</w:t>
      </w:r>
      <w:bookmarkEnd w:id="2"/>
      <w:proofErr w:type="gramEnd"/>
      <w:r>
        <w:rPr>
          <w:i/>
          <w:iCs/>
          <w:sz w:val="24"/>
          <w:szCs w:val="24"/>
        </w:rPr>
        <w:t>, honor their perspective, and treat each person with esteem and kindness.</w:t>
      </w:r>
    </w:p>
    <w:p w14:paraId="2E816E05" w14:textId="77777777" w:rsidR="00FC3BCC" w:rsidRDefault="00D73728">
      <w:pPr>
        <w:ind w:left="720"/>
        <w:contextualSpacing/>
      </w:pPr>
      <w:bookmarkStart w:id="3" w:name="_Int_kAZBBgGl"/>
      <w:proofErr w:type="gramStart"/>
      <w:r>
        <w:rPr>
          <w:b/>
          <w:bCs/>
          <w:i/>
          <w:iCs/>
          <w:sz w:val="24"/>
          <w:szCs w:val="24"/>
        </w:rPr>
        <w:t>Integrity</w:t>
      </w:r>
      <w:bookmarkEnd w:id="3"/>
      <w:proofErr w:type="gramEnd"/>
      <w:r>
        <w:rPr>
          <w:i/>
          <w:iCs/>
          <w:sz w:val="24"/>
          <w:szCs w:val="24"/>
        </w:rPr>
        <w:t xml:space="preserve"> We value honesty, and we do what we say we will do.</w:t>
      </w:r>
      <w:r>
        <w:rPr>
          <w:b/>
          <w:bCs/>
          <w:i/>
          <w:iCs/>
          <w:sz w:val="24"/>
          <w:szCs w:val="24"/>
        </w:rPr>
        <w:t xml:space="preserve"> </w:t>
      </w:r>
    </w:p>
    <w:p w14:paraId="36667C66" w14:textId="77777777" w:rsidR="00FC3BCC" w:rsidRDefault="00D73728">
      <w:pPr>
        <w:ind w:left="720"/>
        <w:contextualSpacing/>
      </w:pPr>
      <w:bookmarkStart w:id="4" w:name="_Int_iHXA6yxU"/>
      <w:proofErr w:type="gramStart"/>
      <w:r>
        <w:rPr>
          <w:b/>
          <w:bCs/>
          <w:i/>
          <w:iCs/>
          <w:sz w:val="24"/>
          <w:szCs w:val="24"/>
        </w:rPr>
        <w:t>Courage</w:t>
      </w:r>
      <w:bookmarkEnd w:id="4"/>
      <w:proofErr w:type="gramEnd"/>
      <w:r>
        <w:rPr>
          <w:b/>
          <w:bCs/>
          <w:i/>
          <w:iCs/>
          <w:sz w:val="24"/>
          <w:szCs w:val="24"/>
        </w:rPr>
        <w:t xml:space="preserve"> </w:t>
      </w:r>
      <w:r>
        <w:rPr>
          <w:i/>
          <w:iCs/>
          <w:sz w:val="24"/>
          <w:szCs w:val="24"/>
        </w:rPr>
        <w:t xml:space="preserve">We value speaking out for justice, even when it’s difficult. </w:t>
      </w:r>
    </w:p>
    <w:p w14:paraId="14BF32F1" w14:textId="77777777" w:rsidR="00FC3BCC" w:rsidRDefault="00D73728">
      <w:pPr>
        <w:ind w:left="720"/>
        <w:contextualSpacing/>
      </w:pPr>
      <w:r>
        <w:rPr>
          <w:b/>
          <w:bCs/>
          <w:i/>
          <w:iCs/>
          <w:sz w:val="24"/>
          <w:szCs w:val="24"/>
        </w:rPr>
        <w:t xml:space="preserve">Collaboration </w:t>
      </w:r>
      <w:r>
        <w:rPr>
          <w:i/>
          <w:iCs/>
          <w:sz w:val="24"/>
          <w:szCs w:val="24"/>
        </w:rPr>
        <w:t>We value listening, identifying common interests, disagreeing with civility, and achieving shared goals to the greatest extent possible.</w:t>
      </w:r>
    </w:p>
    <w:p w14:paraId="061211E2" w14:textId="77777777" w:rsidR="00FC3BCC" w:rsidRDefault="00D73728">
      <w:pPr>
        <w:ind w:left="720"/>
      </w:pPr>
      <w:r>
        <w:rPr>
          <w:b/>
          <w:bCs/>
          <w:i/>
          <w:iCs/>
          <w:sz w:val="24"/>
          <w:szCs w:val="24"/>
        </w:rPr>
        <w:t>Family Leadership</w:t>
      </w:r>
      <w:r>
        <w:rPr>
          <w:i/>
          <w:iCs/>
          <w:sz w:val="24"/>
          <w:szCs w:val="24"/>
        </w:rPr>
        <w:t xml:space="preserve"> We value and support the wisdom and strength of families, in all their beautiful diversity.</w:t>
      </w:r>
    </w:p>
    <w:p w14:paraId="7E44C5C4" w14:textId="77777777" w:rsidR="00FC3BCC" w:rsidRDefault="00D73728">
      <w:pPr>
        <w:rPr>
          <w:rFonts w:cs="Calibri"/>
          <w:color w:val="4472C4"/>
          <w:sz w:val="26"/>
          <w:szCs w:val="26"/>
        </w:rPr>
      </w:pPr>
      <w:r>
        <w:rPr>
          <w:rFonts w:cs="Calibri"/>
          <w:color w:val="4472C4"/>
          <w:sz w:val="26"/>
          <w:szCs w:val="26"/>
        </w:rPr>
        <w:t xml:space="preserve">What is a mission statement? </w:t>
      </w:r>
    </w:p>
    <w:p w14:paraId="2F63F906" w14:textId="77777777" w:rsidR="00FC3BCC" w:rsidRDefault="00D73728">
      <w:r>
        <w:rPr>
          <w:rFonts w:cs="Calibri"/>
          <w:sz w:val="24"/>
          <w:szCs w:val="24"/>
        </w:rPr>
        <w:t xml:space="preserve">A mission statement focuses on </w:t>
      </w:r>
      <w:r>
        <w:rPr>
          <w:rFonts w:cs="Calibri"/>
          <w:b/>
          <w:bCs/>
          <w:sz w:val="24"/>
          <w:szCs w:val="24"/>
        </w:rPr>
        <w:t>today</w:t>
      </w:r>
      <w:r>
        <w:rPr>
          <w:rFonts w:cs="Calibri"/>
          <w:sz w:val="24"/>
          <w:szCs w:val="24"/>
        </w:rPr>
        <w:t xml:space="preserve"> and expresses what an organization does right now to promote its vision.</w:t>
      </w:r>
    </w:p>
    <w:p w14:paraId="295528BB" w14:textId="77777777" w:rsidR="00FC3BCC" w:rsidRDefault="00D73728">
      <w:pPr>
        <w:rPr>
          <w:rFonts w:cs="Calibri"/>
          <w:i/>
          <w:iCs/>
          <w:sz w:val="24"/>
          <w:szCs w:val="24"/>
        </w:rPr>
      </w:pPr>
      <w:r>
        <w:rPr>
          <w:rFonts w:cs="Calibri"/>
          <w:i/>
          <w:iCs/>
          <w:sz w:val="24"/>
          <w:szCs w:val="24"/>
        </w:rPr>
        <w:t>The Federation is/does….</w:t>
      </w:r>
    </w:p>
    <w:p w14:paraId="430867B3" w14:textId="77777777" w:rsidR="00FC3BCC" w:rsidRDefault="00D73728">
      <w:pPr>
        <w:rPr>
          <w:rFonts w:cs="Calibri"/>
          <w:color w:val="4472C4"/>
          <w:sz w:val="26"/>
          <w:szCs w:val="26"/>
        </w:rPr>
      </w:pPr>
      <w:r>
        <w:rPr>
          <w:rFonts w:cs="Calibri"/>
          <w:color w:val="4472C4"/>
          <w:sz w:val="26"/>
          <w:szCs w:val="26"/>
        </w:rPr>
        <w:t>What is a vision statement?</w:t>
      </w:r>
    </w:p>
    <w:p w14:paraId="347F08BB" w14:textId="77777777" w:rsidR="00FC3BCC" w:rsidRDefault="00D73728">
      <w:r>
        <w:rPr>
          <w:sz w:val="24"/>
          <w:szCs w:val="24"/>
        </w:rPr>
        <w:t xml:space="preserve">A vision statement focuses on </w:t>
      </w:r>
      <w:r>
        <w:rPr>
          <w:b/>
          <w:bCs/>
          <w:sz w:val="24"/>
          <w:szCs w:val="24"/>
        </w:rPr>
        <w:t>tomorrow</w:t>
      </w:r>
      <w:r>
        <w:rPr>
          <w:sz w:val="24"/>
          <w:szCs w:val="24"/>
        </w:rPr>
        <w:t xml:space="preserve"> and expresses what an organization wants to ultimately become, or what the organization’s </w:t>
      </w:r>
      <w:bookmarkStart w:id="5" w:name="_Int_6RSv94Bw"/>
      <w:proofErr w:type="gramStart"/>
      <w:r>
        <w:rPr>
          <w:sz w:val="24"/>
          <w:szCs w:val="24"/>
        </w:rPr>
        <w:t>ultimate goal</w:t>
      </w:r>
      <w:bookmarkEnd w:id="5"/>
      <w:proofErr w:type="gramEnd"/>
      <w:r>
        <w:rPr>
          <w:sz w:val="24"/>
          <w:szCs w:val="24"/>
        </w:rPr>
        <w:t xml:space="preserve"> is. </w:t>
      </w:r>
    </w:p>
    <w:p w14:paraId="087ECB73" w14:textId="77777777" w:rsidR="00FC3BCC" w:rsidRDefault="00D73728">
      <w:pPr>
        <w:contextualSpacing/>
      </w:pPr>
      <w:r>
        <w:rPr>
          <w:i/>
          <w:iCs/>
          <w:sz w:val="24"/>
          <w:szCs w:val="24"/>
        </w:rPr>
        <w:t>The Federation will become….</w:t>
      </w:r>
      <w:r>
        <w:rPr>
          <w:sz w:val="24"/>
          <w:szCs w:val="24"/>
        </w:rPr>
        <w:t xml:space="preserve"> </w:t>
      </w:r>
    </w:p>
    <w:p w14:paraId="034FA245" w14:textId="77777777" w:rsidR="00FC3BCC" w:rsidRDefault="00D73728">
      <w:pPr>
        <w:contextualSpacing/>
      </w:pPr>
      <w:r>
        <w:rPr>
          <w:rFonts w:cs="Calibri"/>
          <w:i/>
          <w:iCs/>
          <w:sz w:val="24"/>
          <w:szCs w:val="24"/>
        </w:rPr>
        <w:t>The Federation envisions a world where….</w:t>
      </w:r>
      <w:r>
        <w:rPr>
          <w:rFonts w:cs="Calibri"/>
          <w:sz w:val="24"/>
          <w:szCs w:val="24"/>
        </w:rPr>
        <w:t xml:space="preserve">  </w:t>
      </w:r>
    </w:p>
    <w:p w14:paraId="2110D9FB" w14:textId="77777777" w:rsidR="00FC3BCC" w:rsidRDefault="00D73728">
      <w:pPr>
        <w:pStyle w:val="Heading1"/>
        <w:spacing w:before="120" w:after="120"/>
        <w:rPr>
          <w:rFonts w:ascii="Calibri" w:hAnsi="Calibri" w:cs="Arial"/>
          <w:color w:val="4472C4"/>
          <w:sz w:val="26"/>
          <w:szCs w:val="26"/>
        </w:rPr>
      </w:pPr>
      <w:r>
        <w:rPr>
          <w:rFonts w:ascii="Calibri" w:hAnsi="Calibri" w:cs="Arial"/>
          <w:color w:val="4472C4"/>
          <w:sz w:val="26"/>
          <w:szCs w:val="26"/>
        </w:rPr>
        <w:lastRenderedPageBreak/>
        <w:t xml:space="preserve">Why is it time for the Federation to define new core </w:t>
      </w:r>
      <w:bookmarkStart w:id="6" w:name="_Int_r4EJCb5T"/>
      <w:r>
        <w:rPr>
          <w:rFonts w:ascii="Calibri" w:hAnsi="Calibri" w:cs="Arial"/>
          <w:color w:val="4472C4"/>
          <w:sz w:val="26"/>
          <w:szCs w:val="26"/>
        </w:rPr>
        <w:t>value</w:t>
      </w:r>
      <w:bookmarkEnd w:id="6"/>
      <w:r>
        <w:rPr>
          <w:rFonts w:ascii="Calibri" w:hAnsi="Calibri" w:cs="Arial"/>
          <w:color w:val="4472C4"/>
          <w:sz w:val="26"/>
          <w:szCs w:val="26"/>
        </w:rPr>
        <w:t xml:space="preserve">, </w:t>
      </w:r>
      <w:bookmarkStart w:id="7" w:name="_Int_yC8pwsxC"/>
      <w:r>
        <w:rPr>
          <w:rFonts w:ascii="Calibri" w:hAnsi="Calibri" w:cs="Arial"/>
          <w:color w:val="4472C4"/>
          <w:sz w:val="26"/>
          <w:szCs w:val="26"/>
        </w:rPr>
        <w:t>mission</w:t>
      </w:r>
      <w:bookmarkEnd w:id="7"/>
      <w:r>
        <w:rPr>
          <w:rFonts w:ascii="Calibri" w:hAnsi="Calibri" w:cs="Arial"/>
          <w:color w:val="4472C4"/>
          <w:sz w:val="26"/>
          <w:szCs w:val="26"/>
        </w:rPr>
        <w:t xml:space="preserve">, and vision statements, and a new name?  </w:t>
      </w:r>
    </w:p>
    <w:p w14:paraId="1E872C68" w14:textId="77777777" w:rsidR="00FC3BCC" w:rsidRDefault="00D73728">
      <w:pPr>
        <w:pStyle w:val="ListParagraph"/>
        <w:numPr>
          <w:ilvl w:val="0"/>
          <w:numId w:val="1"/>
        </w:numPr>
        <w:spacing w:before="0" w:after="0"/>
        <w:contextualSpacing w:val="0"/>
      </w:pPr>
      <w:r>
        <w:rPr>
          <w:rFonts w:cs="Calibri"/>
          <w:b/>
          <w:bCs/>
          <w:sz w:val="24"/>
          <w:szCs w:val="24"/>
        </w:rPr>
        <w:t>To work together in synergy</w:t>
      </w:r>
      <w:r>
        <w:rPr>
          <w:rFonts w:cs="Calibri"/>
          <w:sz w:val="24"/>
          <w:szCs w:val="24"/>
        </w:rPr>
        <w:t xml:space="preserve">, the Board and Staff need a shared understanding of what the Federation is and does. They need a shared understanding of what inspires and motivates them to work for and on behalf of the Federation. </w:t>
      </w:r>
    </w:p>
    <w:p w14:paraId="42BF616E" w14:textId="77777777" w:rsidR="00FC3BCC" w:rsidRDefault="00D73728">
      <w:pPr>
        <w:pStyle w:val="ListParagraph"/>
        <w:numPr>
          <w:ilvl w:val="0"/>
          <w:numId w:val="1"/>
        </w:numPr>
        <w:spacing w:before="0" w:after="0"/>
        <w:contextualSpacing w:val="0"/>
      </w:pPr>
      <w:r>
        <w:rPr>
          <w:rFonts w:cs="Calibri"/>
          <w:b/>
          <w:bCs/>
          <w:sz w:val="24"/>
          <w:szCs w:val="24"/>
        </w:rPr>
        <w:t>To conduct the most effective outreach to families</w:t>
      </w:r>
      <w:r>
        <w:rPr>
          <w:rFonts w:cs="Calibri"/>
          <w:sz w:val="24"/>
          <w:szCs w:val="24"/>
        </w:rPr>
        <w:t xml:space="preserve">, the Board and Staff must be able to </w:t>
      </w:r>
      <w:proofErr w:type="gramStart"/>
      <w:r>
        <w:rPr>
          <w:rFonts w:cs="Calibri"/>
          <w:sz w:val="24"/>
          <w:szCs w:val="24"/>
        </w:rPr>
        <w:t>clearly and succinctly articulate their shared understanding</w:t>
      </w:r>
      <w:proofErr w:type="gramEnd"/>
      <w:r>
        <w:rPr>
          <w:rFonts w:cs="Calibri"/>
          <w:sz w:val="24"/>
          <w:szCs w:val="24"/>
        </w:rPr>
        <w:t xml:space="preserve"> to all external stakeholders.</w:t>
      </w:r>
    </w:p>
    <w:p w14:paraId="43099606" w14:textId="77777777" w:rsidR="00FC3BCC" w:rsidRDefault="00D73728">
      <w:pPr>
        <w:pStyle w:val="ListParagraph"/>
        <w:numPr>
          <w:ilvl w:val="0"/>
          <w:numId w:val="1"/>
        </w:numPr>
        <w:spacing w:before="0" w:after="0"/>
        <w:contextualSpacing w:val="0"/>
      </w:pPr>
      <w:r>
        <w:rPr>
          <w:rFonts w:cs="Calibri"/>
          <w:b/>
          <w:bCs/>
          <w:sz w:val="24"/>
          <w:szCs w:val="24"/>
        </w:rPr>
        <w:t>To improve the odds that the Federation will attract additional grant funds</w:t>
      </w:r>
      <w:r>
        <w:rPr>
          <w:rFonts w:cs="Calibri"/>
          <w:sz w:val="24"/>
          <w:szCs w:val="24"/>
        </w:rPr>
        <w:t xml:space="preserve">, the Federation’s marketing materials need to </w:t>
      </w:r>
      <w:proofErr w:type="gramStart"/>
      <w:r>
        <w:rPr>
          <w:rFonts w:cs="Calibri"/>
          <w:sz w:val="24"/>
          <w:szCs w:val="24"/>
        </w:rPr>
        <w:t>clearly and succinctly express this shared understanding</w:t>
      </w:r>
      <w:proofErr w:type="gramEnd"/>
      <w:r>
        <w:rPr>
          <w:rFonts w:cs="Calibri"/>
          <w:sz w:val="24"/>
          <w:szCs w:val="24"/>
        </w:rPr>
        <w:t xml:space="preserve">. </w:t>
      </w:r>
    </w:p>
    <w:p w14:paraId="61CD2E95" w14:textId="77777777" w:rsidR="00FC3BCC" w:rsidRDefault="00D73728">
      <w:pPr>
        <w:pStyle w:val="ListParagraph"/>
        <w:numPr>
          <w:ilvl w:val="0"/>
          <w:numId w:val="1"/>
        </w:numPr>
        <w:spacing w:before="0"/>
        <w:contextualSpacing w:val="0"/>
      </w:pPr>
      <w:r>
        <w:rPr>
          <w:rFonts w:cs="Calibri"/>
          <w:b/>
          <w:bCs/>
          <w:sz w:val="24"/>
          <w:szCs w:val="24"/>
        </w:rPr>
        <w:t xml:space="preserve">To improve ongoing communication with the Federation’s partners, including funders, state and federal government agencies and legislatures, and school, healthcare, and advocacy organizations, </w:t>
      </w:r>
      <w:r>
        <w:rPr>
          <w:rFonts w:cs="Calibri"/>
          <w:sz w:val="24"/>
          <w:szCs w:val="24"/>
        </w:rPr>
        <w:t xml:space="preserve">the Board and Staff’s messaging and the Federation’s marketing materials must be consistent, clear, and succinct. </w:t>
      </w:r>
    </w:p>
    <w:p w14:paraId="1780F222" w14:textId="77777777" w:rsidR="00FC3BCC" w:rsidRDefault="00D73728">
      <w:pPr>
        <w:pStyle w:val="Heading1"/>
        <w:spacing w:before="0" w:after="120"/>
      </w:pPr>
      <w:r>
        <w:rPr>
          <w:rFonts w:ascii="Calibri" w:hAnsi="Calibri" w:cs="Arial"/>
          <w:color w:val="auto"/>
          <w:sz w:val="24"/>
          <w:szCs w:val="24"/>
        </w:rPr>
        <w:t xml:space="preserve">Unfortunately, the Federation’s </w:t>
      </w:r>
      <w:hyperlink r:id="rId7" w:history="1">
        <w:r>
          <w:rPr>
            <w:rStyle w:val="Hyperlink"/>
            <w:rFonts w:ascii="Calibri" w:hAnsi="Calibri" w:cs="Arial"/>
            <w:color w:val="auto"/>
            <w:sz w:val="24"/>
            <w:szCs w:val="24"/>
          </w:rPr>
          <w:t>current mission statement</w:t>
        </w:r>
      </w:hyperlink>
      <w:r>
        <w:rPr>
          <w:rFonts w:ascii="Calibri" w:hAnsi="Calibri" w:cs="Arial"/>
          <w:color w:val="auto"/>
          <w:sz w:val="24"/>
          <w:szCs w:val="24"/>
        </w:rPr>
        <w:t xml:space="preserve"> as posted on the website:</w:t>
      </w:r>
    </w:p>
    <w:p w14:paraId="48D5BA53" w14:textId="77777777" w:rsidR="00FC3BCC" w:rsidRDefault="00D73728">
      <w:pPr>
        <w:pStyle w:val="ListParagraph"/>
        <w:numPr>
          <w:ilvl w:val="0"/>
          <w:numId w:val="1"/>
        </w:numPr>
        <w:spacing w:before="0" w:after="0"/>
        <w:contextualSpacing w:val="0"/>
        <w:rPr>
          <w:rFonts w:cs="Calibri"/>
          <w:sz w:val="24"/>
          <w:szCs w:val="24"/>
        </w:rPr>
      </w:pPr>
      <w:r>
        <w:rPr>
          <w:rFonts w:cs="Calibri"/>
          <w:sz w:val="24"/>
          <w:szCs w:val="24"/>
        </w:rPr>
        <w:t xml:space="preserve">Is long and hard to remember. It doesn’t make a good “elevator pitch,” so it is difficult to use for either marketing or strategic planning. </w:t>
      </w:r>
    </w:p>
    <w:p w14:paraId="4A59CFED" w14:textId="77777777" w:rsidR="00FC3BCC" w:rsidRDefault="00D73728">
      <w:pPr>
        <w:pStyle w:val="ListParagraph"/>
        <w:numPr>
          <w:ilvl w:val="0"/>
          <w:numId w:val="1"/>
        </w:numPr>
        <w:spacing w:before="0" w:after="240"/>
        <w:contextualSpacing w:val="0"/>
      </w:pPr>
      <w:r>
        <w:rPr>
          <w:rFonts w:cs="Calibri"/>
          <w:sz w:val="24"/>
          <w:szCs w:val="24"/>
        </w:rPr>
        <w:t xml:space="preserve">Is a mélange of mission, vision, principles, values, and goals. </w:t>
      </w:r>
    </w:p>
    <w:p w14:paraId="728AA5C4" w14:textId="77777777" w:rsidR="00FC3BCC" w:rsidRDefault="00D73728">
      <w:pPr>
        <w:spacing w:before="0"/>
        <w:rPr>
          <w:rFonts w:eastAsia="Yu Gothic Light"/>
          <w:sz w:val="24"/>
          <w:szCs w:val="24"/>
        </w:rPr>
      </w:pPr>
      <w:r>
        <w:rPr>
          <w:rFonts w:eastAsia="Yu Gothic Light"/>
          <w:sz w:val="24"/>
          <w:szCs w:val="24"/>
        </w:rPr>
        <w:t xml:space="preserve">The Federation’s current vision statement may or may not be a good fit for the Federation as it is today. The Federation’s current name may be modified to better express the Federation’s full identity. It’s time to study and reflect on this. </w:t>
      </w:r>
    </w:p>
    <w:p w14:paraId="4C0634E8" w14:textId="77777777" w:rsidR="00FC3BCC" w:rsidRDefault="00D73728">
      <w:pPr>
        <w:pStyle w:val="Heading1"/>
        <w:spacing w:before="0" w:after="120"/>
        <w:rPr>
          <w:rFonts w:ascii="Calibri" w:hAnsi="Calibri" w:cs="Calibri"/>
          <w:color w:val="4472C4"/>
          <w:sz w:val="26"/>
          <w:szCs w:val="26"/>
        </w:rPr>
      </w:pPr>
      <w:r>
        <w:rPr>
          <w:rFonts w:ascii="Calibri" w:hAnsi="Calibri" w:cs="Calibri"/>
          <w:color w:val="4472C4"/>
          <w:sz w:val="26"/>
          <w:szCs w:val="26"/>
        </w:rPr>
        <w:t xml:space="preserve">Why now?  </w:t>
      </w:r>
    </w:p>
    <w:p w14:paraId="252886EB" w14:textId="77777777" w:rsidR="00FC3BCC" w:rsidRDefault="00D73728">
      <w:pPr>
        <w:spacing w:before="0"/>
        <w:rPr>
          <w:sz w:val="24"/>
          <w:szCs w:val="24"/>
        </w:rPr>
      </w:pPr>
      <w:r>
        <w:rPr>
          <w:sz w:val="24"/>
          <w:szCs w:val="24"/>
        </w:rPr>
        <w:t xml:space="preserve">The Federation has changed a great deal since its mission was developed many years ago. For example, in the past there was no Massachusetts Statewide Family Engagement Center, School Finder Project, Transition from School to Adult Life Project, MassPAC, or Special Education Surrogate Parents Project. Even since 2018, when the Board commissioned materials to prepare for hiring a new Executive Director, the Federation has evolved. The national and state policy and funding context has changed, too. As the Federation turns 50 years old, it’s time to step back and contemplate the Federation’s identity and purpose today and in the future. </w:t>
      </w:r>
    </w:p>
    <w:p w14:paraId="1ECCA8A9" w14:textId="77777777" w:rsidR="00FC3BCC" w:rsidRDefault="00D73728">
      <w:pPr>
        <w:spacing w:before="0"/>
        <w:rPr>
          <w:rFonts w:cs="Calibri"/>
          <w:color w:val="4472C4"/>
          <w:sz w:val="26"/>
          <w:szCs w:val="26"/>
        </w:rPr>
      </w:pPr>
      <w:r>
        <w:rPr>
          <w:rFonts w:cs="Calibri"/>
          <w:color w:val="4472C4"/>
          <w:sz w:val="26"/>
          <w:szCs w:val="26"/>
        </w:rPr>
        <w:t xml:space="preserve">What is some essential context for this work? </w:t>
      </w:r>
    </w:p>
    <w:p w14:paraId="2C6F1338" w14:textId="77777777" w:rsidR="00FC3BCC" w:rsidRDefault="00D73728">
      <w:pPr>
        <w:pStyle w:val="ListParagraph"/>
        <w:numPr>
          <w:ilvl w:val="0"/>
          <w:numId w:val="2"/>
        </w:numPr>
        <w:ind w:left="360"/>
        <w:contextualSpacing w:val="0"/>
      </w:pPr>
      <w:r>
        <w:rPr>
          <w:b/>
          <w:bCs/>
          <w:sz w:val="24"/>
          <w:szCs w:val="24"/>
        </w:rPr>
        <w:t>For almost 50 years, the Federation has been</w:t>
      </w:r>
      <w:r>
        <w:rPr>
          <w:sz w:val="24"/>
          <w:szCs w:val="24"/>
        </w:rPr>
        <w:t xml:space="preserve"> </w:t>
      </w:r>
      <w:r>
        <w:rPr>
          <w:b/>
          <w:bCs/>
          <w:sz w:val="24"/>
          <w:szCs w:val="24"/>
        </w:rPr>
        <w:t>the</w:t>
      </w:r>
      <w:r>
        <w:rPr>
          <w:sz w:val="24"/>
          <w:szCs w:val="24"/>
        </w:rPr>
        <w:t xml:space="preserve"> </w:t>
      </w:r>
      <w:r>
        <w:rPr>
          <w:b/>
          <w:bCs/>
          <w:sz w:val="24"/>
          <w:szCs w:val="24"/>
        </w:rPr>
        <w:t>pre-eminent source of information and support for families of children and youth with disabilities and special healthcare needs</w:t>
      </w:r>
      <w:r>
        <w:rPr>
          <w:sz w:val="24"/>
          <w:szCs w:val="24"/>
        </w:rPr>
        <w:t xml:space="preserve"> </w:t>
      </w:r>
      <w:r>
        <w:rPr>
          <w:b/>
          <w:bCs/>
          <w:sz w:val="24"/>
          <w:szCs w:val="24"/>
        </w:rPr>
        <w:t>in Massachusetts.</w:t>
      </w:r>
      <w:r>
        <w:rPr>
          <w:sz w:val="24"/>
          <w:szCs w:val="24"/>
        </w:rPr>
        <w:t xml:space="preserve"> This will not change. </w:t>
      </w:r>
    </w:p>
    <w:p w14:paraId="3C410B2F" w14:textId="77777777" w:rsidR="00FC3BCC" w:rsidRDefault="00D73728">
      <w:pPr>
        <w:pStyle w:val="ListParagraph"/>
        <w:numPr>
          <w:ilvl w:val="0"/>
          <w:numId w:val="2"/>
        </w:numPr>
        <w:ind w:left="360"/>
      </w:pPr>
      <w:r>
        <w:rPr>
          <w:b/>
          <w:bCs/>
          <w:sz w:val="24"/>
          <w:szCs w:val="24"/>
        </w:rPr>
        <w:t>For almost 50 years, the Federation has known that child and youth outcomes improve if parents and professionals cultivate substantive, reciprocal partnerships.</w:t>
      </w:r>
      <w:r>
        <w:rPr>
          <w:rStyle w:val="Heading2Char"/>
          <w:sz w:val="24"/>
          <w:szCs w:val="24"/>
        </w:rPr>
        <w:t xml:space="preserve"> </w:t>
      </w:r>
      <w:r>
        <w:rPr>
          <w:sz w:val="24"/>
          <w:szCs w:val="24"/>
        </w:rPr>
        <w:t>In a major shift, state and national policies and practices are aligning with the Federation’s longtime perspective. Public and private sectors are now aware of decades of research on the positive impact of family engagement and are making funding available.</w:t>
      </w:r>
    </w:p>
    <w:p w14:paraId="2656DAA0" w14:textId="77777777" w:rsidR="00FC3BCC" w:rsidRDefault="00D73728">
      <w:pPr>
        <w:pStyle w:val="ListParagraph"/>
        <w:ind w:left="360"/>
        <w:rPr>
          <w:sz w:val="24"/>
          <w:szCs w:val="24"/>
        </w:rPr>
      </w:pPr>
      <w:r>
        <w:rPr>
          <w:sz w:val="24"/>
          <w:szCs w:val="24"/>
        </w:rPr>
        <w:lastRenderedPageBreak/>
        <w:t xml:space="preserve">In Massachusetts, the inclusion of Family and Community Engagement in the Educator Evaluation System in 2011 led to the comprehensive Family Engagement Framework in 2020. Recent federal and state funding created the Federation’s Statewide Family Engagement Project. </w:t>
      </w:r>
    </w:p>
    <w:p w14:paraId="6D0DE9B7" w14:textId="77777777" w:rsidR="00FC3BCC" w:rsidRDefault="00D73728">
      <w:pPr>
        <w:ind w:left="360"/>
        <w:rPr>
          <w:sz w:val="24"/>
          <w:szCs w:val="24"/>
        </w:rPr>
      </w:pPr>
      <w:r>
        <w:rPr>
          <w:sz w:val="24"/>
          <w:szCs w:val="24"/>
        </w:rPr>
        <w:t>Nationwide, family centers like the Federation are beginning to rethink their role in this new context. For example, New Jersey’s and Tennessee’s parent centers have revised their mission statements to emphasize parent-professional partnerships.</w:t>
      </w:r>
    </w:p>
    <w:p w14:paraId="49CBF728" w14:textId="77777777" w:rsidR="00FC3BCC" w:rsidRDefault="00D73728">
      <w:pPr>
        <w:pStyle w:val="ListParagraph"/>
        <w:numPr>
          <w:ilvl w:val="0"/>
          <w:numId w:val="2"/>
        </w:numPr>
        <w:ind w:left="360"/>
        <w:contextualSpacing w:val="0"/>
      </w:pPr>
      <w:r>
        <w:rPr>
          <w:b/>
          <w:bCs/>
          <w:sz w:val="24"/>
          <w:szCs w:val="24"/>
        </w:rPr>
        <w:t>For almost 50 years, the Federation has centered equity in its work by serving children and youth with disabilities and special healthcare needs and by promoting their rights.</w:t>
      </w:r>
      <w:r>
        <w:rPr>
          <w:sz w:val="24"/>
          <w:szCs w:val="24"/>
        </w:rPr>
        <w:t xml:space="preserve"> The Federation’s work is grounded in civil rights laws such as Chapter 766, Section 504, IDEA, the ADA, and the Affordable Care Act. </w:t>
      </w:r>
    </w:p>
    <w:p w14:paraId="30D5A61B" w14:textId="77777777" w:rsidR="00FC3BCC" w:rsidRDefault="00D73728">
      <w:pPr>
        <w:pStyle w:val="ListParagraph"/>
        <w:ind w:left="360"/>
        <w:contextualSpacing w:val="0"/>
        <w:rPr>
          <w:sz w:val="24"/>
          <w:szCs w:val="24"/>
        </w:rPr>
      </w:pPr>
      <w:r>
        <w:rPr>
          <w:sz w:val="24"/>
          <w:szCs w:val="24"/>
        </w:rPr>
        <w:t>While the Federation will continue to serve every family who comes to its front door, its outreach and services are evolving to prioritize the needs of underserved families. The Federation continuously deepens its commitment to diversity, equity, and inclusion by expanding its capacity to address the needs of families from diverse racial, ethnic, and socioeconomic backgrounds.</w:t>
      </w:r>
    </w:p>
    <w:p w14:paraId="0F5214DB" w14:textId="77777777" w:rsidR="00FC3BCC" w:rsidRDefault="00FC3BCC">
      <w:pPr>
        <w:pageBreakBefore/>
      </w:pPr>
    </w:p>
    <w:p w14:paraId="5AF6CE21" w14:textId="77777777" w:rsidR="00FC3BCC" w:rsidRDefault="00D73728">
      <w:pPr>
        <w:pStyle w:val="Heading1"/>
        <w:spacing w:before="0" w:after="120"/>
        <w:rPr>
          <w:rFonts w:ascii="Calibri" w:hAnsi="Calibri" w:cs="Calibri"/>
          <w:color w:val="4472C4"/>
          <w:sz w:val="26"/>
          <w:szCs w:val="26"/>
        </w:rPr>
      </w:pPr>
      <w:r>
        <w:rPr>
          <w:rFonts w:ascii="Calibri" w:hAnsi="Calibri" w:cs="Calibri"/>
          <w:color w:val="4472C4"/>
          <w:sz w:val="26"/>
          <w:szCs w:val="26"/>
        </w:rPr>
        <w:t xml:space="preserve">What are </w:t>
      </w:r>
      <w:proofErr w:type="gramStart"/>
      <w:r>
        <w:rPr>
          <w:rFonts w:ascii="Calibri" w:hAnsi="Calibri" w:cs="Calibri"/>
          <w:color w:val="4472C4"/>
          <w:sz w:val="26"/>
          <w:szCs w:val="26"/>
        </w:rPr>
        <w:t>strategic</w:t>
      </w:r>
      <w:proofErr w:type="gramEnd"/>
      <w:r>
        <w:rPr>
          <w:rFonts w:ascii="Calibri" w:hAnsi="Calibri" w:cs="Calibri"/>
          <w:color w:val="4472C4"/>
          <w:sz w:val="26"/>
          <w:szCs w:val="26"/>
        </w:rPr>
        <w:t xml:space="preserve"> priorities and objectives? [to be undertaken after June 2024]</w:t>
      </w:r>
    </w:p>
    <w:p w14:paraId="494EA726" w14:textId="77777777" w:rsidR="00FC3BCC" w:rsidRDefault="00D73728">
      <w:pPr>
        <w:rPr>
          <w:sz w:val="24"/>
          <w:szCs w:val="24"/>
        </w:rPr>
      </w:pPr>
      <w:r>
        <w:rPr>
          <w:sz w:val="24"/>
          <w:szCs w:val="24"/>
        </w:rPr>
        <w:t xml:space="preserve">Strategic priorities are the major categories of work that the Federation will do </w:t>
      </w:r>
      <w:proofErr w:type="gramStart"/>
      <w:r>
        <w:rPr>
          <w:sz w:val="24"/>
          <w:szCs w:val="24"/>
        </w:rPr>
        <w:t>in order to</w:t>
      </w:r>
      <w:proofErr w:type="gramEnd"/>
      <w:r>
        <w:rPr>
          <w:sz w:val="24"/>
          <w:szCs w:val="24"/>
        </w:rPr>
        <w:t xml:space="preserve"> achieve its vision and mission, aligned with its core values. Objectives list the specific tasks that the Federation will undertake in each priority area. These can be visualized like this:</w:t>
      </w:r>
    </w:p>
    <w:p w14:paraId="696F2A81" w14:textId="77777777" w:rsidR="00FC3BCC" w:rsidRDefault="00D73728">
      <w:r>
        <w:rPr>
          <w:noProof/>
        </w:rPr>
        <mc:AlternateContent>
          <mc:Choice Requires="wpg">
            <w:drawing>
              <wp:inline distT="0" distB="0" distL="0" distR="0" wp14:anchorId="5DE820BB" wp14:editId="5C5EDE7F">
                <wp:extent cx="5858578" cy="2968316"/>
                <wp:effectExtent l="0" t="0" r="27940" b="22860"/>
                <wp:docPr id="278928127" name="Canva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58578" cy="2968316"/>
                          <a:chOff x="0" y="0"/>
                          <a:chExt cx="5858578" cy="2968316"/>
                        </a:xfrm>
                      </wpg:grpSpPr>
                      <wps:wsp>
                        <wps:cNvPr id="373524536" name="Rectangle: Rounded Corners 2"/>
                        <wps:cNvSpPr/>
                        <wps:spPr>
                          <a:xfrm>
                            <a:off x="0" y="28"/>
                            <a:ext cx="4797628" cy="54026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2">
                              <a:lumMod val="20000"/>
                              <a:lumOff val="80000"/>
                            </a:schemeClr>
                          </a:solidFill>
                          <a:ln w="12701" cap="flat">
                            <a:solidFill>
                              <a:srgbClr val="2F528F"/>
                            </a:solidFill>
                            <a:prstDash val="solid"/>
                            <a:miter/>
                          </a:ln>
                        </wps:spPr>
                        <wps:txbx>
                          <w:txbxContent>
                            <w:p w14:paraId="00305594" w14:textId="77777777" w:rsidR="00FC3BCC" w:rsidRDefault="00D73728">
                              <w:pPr>
                                <w:jc w:val="center"/>
                                <w:rPr>
                                  <w:sz w:val="28"/>
                                  <w:szCs w:val="28"/>
                                </w:rPr>
                              </w:pPr>
                              <w:r>
                                <w:rPr>
                                  <w:sz w:val="28"/>
                                  <w:szCs w:val="28"/>
                                </w:rPr>
                                <w:t>New Core Values, Mission, Vision, Name</w:t>
                              </w:r>
                            </w:p>
                          </w:txbxContent>
                        </wps:txbx>
                        <wps:bodyPr vert="horz" wrap="square" lIns="91440" tIns="45720" rIns="91440" bIns="45720" anchor="ctr" anchorCtr="0" compatLnSpc="1">
                          <a:noAutofit/>
                        </wps:bodyPr>
                      </wps:wsp>
                      <wps:wsp>
                        <wps:cNvPr id="13834110" name="Rectangle: Rounded Corners 3"/>
                        <wps:cNvSpPr/>
                        <wps:spPr>
                          <a:xfrm>
                            <a:off x="65316" y="724333"/>
                            <a:ext cx="1484418" cy="58182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B1CBE9"/>
                              </a:gs>
                              <a:gs pos="100000">
                                <a:srgbClr val="A3C1E5"/>
                              </a:gs>
                            </a:gsLst>
                            <a:lin ang="5400000"/>
                          </a:gradFill>
                          <a:ln w="6345" cap="flat">
                            <a:solidFill>
                              <a:srgbClr val="5B9BD5"/>
                            </a:solidFill>
                            <a:prstDash val="solid"/>
                            <a:miter/>
                          </a:ln>
                        </wps:spPr>
                        <wps:txbx>
                          <w:txbxContent>
                            <w:p w14:paraId="60B0FAAA" w14:textId="77777777" w:rsidR="00FC3BCC" w:rsidRDefault="00D73728">
                              <w:pPr>
                                <w:jc w:val="center"/>
                              </w:pPr>
                              <w:r>
                                <w:t>Strategic Priority #1</w:t>
                              </w:r>
                            </w:p>
                          </w:txbxContent>
                        </wps:txbx>
                        <wps:bodyPr vert="horz" wrap="square" lIns="91440" tIns="45720" rIns="91440" bIns="45720" anchor="ctr" anchorCtr="0" compatLnSpc="1">
                          <a:noAutofit/>
                        </wps:bodyPr>
                      </wps:wsp>
                      <wps:wsp>
                        <wps:cNvPr id="633555453" name="Rectangle: Rounded Corners 4"/>
                        <wps:cNvSpPr/>
                        <wps:spPr>
                          <a:xfrm>
                            <a:off x="1658484" y="708395"/>
                            <a:ext cx="1483998" cy="58159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B1CBE9"/>
                              </a:gs>
                              <a:gs pos="100000">
                                <a:srgbClr val="A3C1E5"/>
                              </a:gs>
                            </a:gsLst>
                            <a:lin ang="5400000"/>
                          </a:gradFill>
                          <a:ln w="6345" cap="flat">
                            <a:solidFill>
                              <a:srgbClr val="5B9BD5"/>
                            </a:solidFill>
                            <a:prstDash val="solid"/>
                            <a:miter/>
                          </a:ln>
                        </wps:spPr>
                        <wps:txbx>
                          <w:txbxContent>
                            <w:p w14:paraId="45AE04CD" w14:textId="77777777" w:rsidR="00FC3BCC" w:rsidRDefault="00D73728">
                              <w:pPr>
                                <w:jc w:val="center"/>
                              </w:pPr>
                              <w:r>
                                <w:t>Strategic Priority #2</w:t>
                              </w:r>
                            </w:p>
                          </w:txbxContent>
                        </wps:txbx>
                        <wps:bodyPr vert="horz" wrap="square" lIns="91440" tIns="45720" rIns="91440" bIns="45720" anchor="ctr" anchorCtr="0" compatLnSpc="1">
                          <a:noAutofit/>
                        </wps:bodyPr>
                      </wps:wsp>
                      <wps:wsp>
                        <wps:cNvPr id="1922251834" name="Rectangle: Rounded Corners 5"/>
                        <wps:cNvSpPr/>
                        <wps:spPr>
                          <a:xfrm>
                            <a:off x="3249778" y="708386"/>
                            <a:ext cx="1483998" cy="581594"/>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B1CBE9"/>
                              </a:gs>
                              <a:gs pos="100000">
                                <a:srgbClr val="A3C1E5"/>
                              </a:gs>
                            </a:gsLst>
                            <a:lin ang="5400000"/>
                          </a:gradFill>
                          <a:ln w="6345" cap="flat">
                            <a:solidFill>
                              <a:srgbClr val="5B9BD5"/>
                            </a:solidFill>
                            <a:prstDash val="solid"/>
                            <a:miter/>
                          </a:ln>
                        </wps:spPr>
                        <wps:txbx>
                          <w:txbxContent>
                            <w:p w14:paraId="1B92CF2F" w14:textId="77777777" w:rsidR="00FC3BCC" w:rsidRDefault="00D73728">
                              <w:pPr>
                                <w:jc w:val="center"/>
                              </w:pPr>
                              <w:r>
                                <w:t>Strategic Priority #3</w:t>
                              </w:r>
                            </w:p>
                          </w:txbxContent>
                        </wps:txbx>
                        <wps:bodyPr vert="horz" wrap="square" lIns="91440" tIns="45720" rIns="91440" bIns="45720" anchor="ctr" anchorCtr="0" compatLnSpc="1">
                          <a:noAutofit/>
                        </wps:bodyPr>
                      </wps:wsp>
                      <wps:wsp>
                        <wps:cNvPr id="1235486202" name="Rectangle: Rounded Corners 6"/>
                        <wps:cNvSpPr/>
                        <wps:spPr>
                          <a:xfrm>
                            <a:off x="178134" y="1377206"/>
                            <a:ext cx="1252846" cy="159111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D2D2D2"/>
                              </a:gs>
                              <a:gs pos="100000">
                                <a:srgbClr val="C8C8C8"/>
                              </a:gs>
                            </a:gsLst>
                            <a:lin ang="5400000"/>
                          </a:gradFill>
                          <a:ln w="6345" cap="flat">
                            <a:solidFill>
                              <a:srgbClr val="A5A5A5"/>
                            </a:solidFill>
                            <a:prstDash val="solid"/>
                            <a:miter/>
                          </a:ln>
                        </wps:spPr>
                        <wps:txbx>
                          <w:txbxContent>
                            <w:p w14:paraId="5CEF397C" w14:textId="77777777" w:rsidR="00FC3BCC" w:rsidRDefault="00D73728">
                              <w:r>
                                <w:t>Objectives</w:t>
                              </w:r>
                            </w:p>
                            <w:p w14:paraId="607D271B" w14:textId="77777777" w:rsidR="00FC3BCC" w:rsidRDefault="00D73728">
                              <w:pPr>
                                <w:pStyle w:val="ListParagraph"/>
                                <w:numPr>
                                  <w:ilvl w:val="0"/>
                                  <w:numId w:val="3"/>
                                </w:numPr>
                                <w:ind w:left="270" w:hanging="270"/>
                                <w:rPr>
                                  <w:sz w:val="20"/>
                                  <w:szCs w:val="20"/>
                                </w:rPr>
                              </w:pPr>
                              <w:r>
                                <w:rPr>
                                  <w:sz w:val="20"/>
                                  <w:szCs w:val="20"/>
                                </w:rPr>
                                <w:t>Task/Due Date</w:t>
                              </w:r>
                            </w:p>
                            <w:p w14:paraId="3C522794" w14:textId="77777777" w:rsidR="00FC3BCC" w:rsidRDefault="00D73728">
                              <w:pPr>
                                <w:pStyle w:val="ListParagraph"/>
                                <w:numPr>
                                  <w:ilvl w:val="0"/>
                                  <w:numId w:val="3"/>
                                </w:numPr>
                                <w:ind w:left="270" w:hanging="270"/>
                                <w:rPr>
                                  <w:sz w:val="20"/>
                                  <w:szCs w:val="20"/>
                                </w:rPr>
                              </w:pPr>
                              <w:r>
                                <w:rPr>
                                  <w:sz w:val="20"/>
                                  <w:szCs w:val="20"/>
                                </w:rPr>
                                <w:t>Task/Due Date</w:t>
                              </w:r>
                            </w:p>
                            <w:p w14:paraId="36C51A67" w14:textId="77777777" w:rsidR="00FC3BCC" w:rsidRDefault="00D73728">
                              <w:pPr>
                                <w:pStyle w:val="ListParagraph"/>
                                <w:numPr>
                                  <w:ilvl w:val="0"/>
                                  <w:numId w:val="3"/>
                                </w:numPr>
                                <w:ind w:left="270" w:hanging="270"/>
                                <w:rPr>
                                  <w:sz w:val="20"/>
                                  <w:szCs w:val="20"/>
                                </w:rPr>
                              </w:pPr>
                              <w:r>
                                <w:rPr>
                                  <w:sz w:val="20"/>
                                  <w:szCs w:val="20"/>
                                </w:rPr>
                                <w:t>Task/Due Date</w:t>
                              </w:r>
                            </w:p>
                            <w:p w14:paraId="4292BFC1" w14:textId="77777777" w:rsidR="00FC3BCC" w:rsidRDefault="00FC3BCC">
                              <w:pPr>
                                <w:pStyle w:val="ListParagraph"/>
                                <w:ind w:left="270"/>
                                <w:rPr>
                                  <w:sz w:val="20"/>
                                  <w:szCs w:val="20"/>
                                </w:rPr>
                              </w:pPr>
                            </w:p>
                          </w:txbxContent>
                        </wps:txbx>
                        <wps:bodyPr vert="horz" wrap="square" lIns="91440" tIns="45720" rIns="91440" bIns="45720" anchor="ctr" anchorCtr="0" compatLnSpc="1">
                          <a:noAutofit/>
                        </wps:bodyPr>
                      </wps:wsp>
                      <wps:wsp>
                        <wps:cNvPr id="1274342470" name="Rectangle: Rounded Corners 7"/>
                        <wps:cNvSpPr/>
                        <wps:spPr>
                          <a:xfrm>
                            <a:off x="1806928" y="1359887"/>
                            <a:ext cx="1252215" cy="1602687"/>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D2D2D2"/>
                              </a:gs>
                              <a:gs pos="100000">
                                <a:srgbClr val="C8C8C8"/>
                              </a:gs>
                            </a:gsLst>
                            <a:lin ang="5400000"/>
                          </a:gradFill>
                          <a:ln w="6345" cap="flat">
                            <a:solidFill>
                              <a:srgbClr val="A5A5A5"/>
                            </a:solidFill>
                            <a:prstDash val="solid"/>
                            <a:miter/>
                          </a:ln>
                        </wps:spPr>
                        <wps:txbx>
                          <w:txbxContent>
                            <w:p w14:paraId="48081F22" w14:textId="77777777" w:rsidR="00FC3BCC" w:rsidRDefault="00D73728">
                              <w:r>
                                <w:t>Objectives</w:t>
                              </w:r>
                            </w:p>
                            <w:p w14:paraId="7A9F400D" w14:textId="77777777" w:rsidR="00FC3BCC" w:rsidRDefault="00D73728">
                              <w:pPr>
                                <w:pStyle w:val="ListParagraph"/>
                                <w:numPr>
                                  <w:ilvl w:val="0"/>
                                  <w:numId w:val="4"/>
                                </w:numPr>
                                <w:ind w:left="270" w:hanging="270"/>
                                <w:rPr>
                                  <w:sz w:val="20"/>
                                  <w:szCs w:val="20"/>
                                </w:rPr>
                              </w:pPr>
                              <w:r>
                                <w:rPr>
                                  <w:sz w:val="20"/>
                                  <w:szCs w:val="20"/>
                                </w:rPr>
                                <w:t>Task/Due Date</w:t>
                              </w:r>
                            </w:p>
                            <w:p w14:paraId="4A6937B8" w14:textId="77777777" w:rsidR="00FC3BCC" w:rsidRDefault="00D73728">
                              <w:pPr>
                                <w:pStyle w:val="ListParagraph"/>
                                <w:numPr>
                                  <w:ilvl w:val="0"/>
                                  <w:numId w:val="4"/>
                                </w:numPr>
                                <w:ind w:left="270" w:hanging="270"/>
                                <w:rPr>
                                  <w:sz w:val="20"/>
                                  <w:szCs w:val="20"/>
                                </w:rPr>
                              </w:pPr>
                              <w:r>
                                <w:rPr>
                                  <w:sz w:val="20"/>
                                  <w:szCs w:val="20"/>
                                </w:rPr>
                                <w:t>Task/Due Date</w:t>
                              </w:r>
                            </w:p>
                            <w:p w14:paraId="418B7791" w14:textId="77777777" w:rsidR="00FC3BCC" w:rsidRDefault="00D73728">
                              <w:pPr>
                                <w:pStyle w:val="ListParagraph"/>
                                <w:numPr>
                                  <w:ilvl w:val="0"/>
                                  <w:numId w:val="4"/>
                                </w:numPr>
                                <w:ind w:left="270" w:hanging="270"/>
                                <w:rPr>
                                  <w:sz w:val="20"/>
                                  <w:szCs w:val="20"/>
                                </w:rPr>
                              </w:pPr>
                              <w:r>
                                <w:rPr>
                                  <w:sz w:val="20"/>
                                  <w:szCs w:val="20"/>
                                </w:rPr>
                                <w:t>Task/Due Date</w:t>
                              </w:r>
                            </w:p>
                            <w:p w14:paraId="1E76DAD5" w14:textId="77777777" w:rsidR="00FC3BCC" w:rsidRDefault="00FC3BCC">
                              <w:pPr>
                                <w:jc w:val="center"/>
                              </w:pPr>
                            </w:p>
                          </w:txbxContent>
                        </wps:txbx>
                        <wps:bodyPr vert="horz" wrap="square" lIns="91440" tIns="45720" rIns="91440" bIns="45720" anchor="ctr" anchorCtr="0" compatLnSpc="1">
                          <a:noAutofit/>
                        </wps:bodyPr>
                      </wps:wsp>
                      <wps:wsp>
                        <wps:cNvPr id="339878133" name="Rectangle: Rounded Corners 8"/>
                        <wps:cNvSpPr/>
                        <wps:spPr>
                          <a:xfrm>
                            <a:off x="3362587" y="1349591"/>
                            <a:ext cx="1252215" cy="161298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D2D2D2"/>
                              </a:gs>
                              <a:gs pos="100000">
                                <a:srgbClr val="C8C8C8"/>
                              </a:gs>
                            </a:gsLst>
                            <a:lin ang="5400000"/>
                          </a:gradFill>
                          <a:ln w="6345" cap="flat">
                            <a:solidFill>
                              <a:srgbClr val="A5A5A5"/>
                            </a:solidFill>
                            <a:prstDash val="solid"/>
                            <a:miter/>
                          </a:ln>
                        </wps:spPr>
                        <wps:txbx>
                          <w:txbxContent>
                            <w:p w14:paraId="6B566501" w14:textId="77777777" w:rsidR="00FC3BCC" w:rsidRDefault="00D73728">
                              <w:r>
                                <w:t>Objectives</w:t>
                              </w:r>
                            </w:p>
                            <w:p w14:paraId="6C6DB7CB" w14:textId="77777777" w:rsidR="00FC3BCC" w:rsidRDefault="00D73728">
                              <w:pPr>
                                <w:pStyle w:val="ListParagraph"/>
                                <w:numPr>
                                  <w:ilvl w:val="0"/>
                                  <w:numId w:val="5"/>
                                </w:numPr>
                                <w:ind w:left="270" w:hanging="270"/>
                                <w:rPr>
                                  <w:sz w:val="20"/>
                                  <w:szCs w:val="20"/>
                                </w:rPr>
                              </w:pPr>
                              <w:r>
                                <w:rPr>
                                  <w:sz w:val="20"/>
                                  <w:szCs w:val="20"/>
                                </w:rPr>
                                <w:t>Task/Due Date</w:t>
                              </w:r>
                            </w:p>
                            <w:p w14:paraId="4830DE42" w14:textId="77777777" w:rsidR="00FC3BCC" w:rsidRDefault="00D73728">
                              <w:pPr>
                                <w:pStyle w:val="ListParagraph"/>
                                <w:numPr>
                                  <w:ilvl w:val="0"/>
                                  <w:numId w:val="5"/>
                                </w:numPr>
                                <w:ind w:left="270" w:hanging="270"/>
                                <w:rPr>
                                  <w:sz w:val="20"/>
                                  <w:szCs w:val="20"/>
                                </w:rPr>
                              </w:pPr>
                              <w:r>
                                <w:rPr>
                                  <w:sz w:val="20"/>
                                  <w:szCs w:val="20"/>
                                </w:rPr>
                                <w:t>Task/Due Date</w:t>
                              </w:r>
                            </w:p>
                            <w:p w14:paraId="15CB5907" w14:textId="77777777" w:rsidR="00FC3BCC" w:rsidRDefault="00D73728">
                              <w:pPr>
                                <w:pStyle w:val="ListParagraph"/>
                                <w:numPr>
                                  <w:ilvl w:val="0"/>
                                  <w:numId w:val="5"/>
                                </w:numPr>
                                <w:ind w:left="270" w:hanging="270"/>
                                <w:rPr>
                                  <w:sz w:val="20"/>
                                  <w:szCs w:val="20"/>
                                </w:rPr>
                              </w:pPr>
                              <w:r>
                                <w:rPr>
                                  <w:sz w:val="20"/>
                                  <w:szCs w:val="20"/>
                                </w:rPr>
                                <w:t>Task/Due Date</w:t>
                              </w:r>
                            </w:p>
                            <w:p w14:paraId="35232D39" w14:textId="77777777" w:rsidR="00FC3BCC" w:rsidRDefault="00FC3BCC">
                              <w:pPr>
                                <w:jc w:val="center"/>
                              </w:pPr>
                            </w:p>
                          </w:txbxContent>
                        </wps:txbx>
                        <wps:bodyPr vert="horz" wrap="square" lIns="91440" tIns="45720" rIns="91440" bIns="45720" anchor="ctr" anchorCtr="0" compatLnSpc="1">
                          <a:noAutofit/>
                        </wps:bodyPr>
                      </wps:wsp>
                      <wps:wsp>
                        <wps:cNvPr id="1463320865" name="Arrow: Down 9"/>
                        <wps:cNvSpPr/>
                        <wps:spPr>
                          <a:xfrm>
                            <a:off x="653302" y="403744"/>
                            <a:ext cx="267196" cy="421529"/>
                          </a:xfrm>
                          <a:custGeom>
                            <a:avLst>
                              <a:gd name="f0" fmla="val 1475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1024105742" name="Arrow: Down 12"/>
                        <wps:cNvSpPr/>
                        <wps:spPr>
                          <a:xfrm>
                            <a:off x="2275997" y="411544"/>
                            <a:ext cx="266703" cy="420322"/>
                          </a:xfrm>
                          <a:custGeom>
                            <a:avLst>
                              <a:gd name="f0" fmla="val 1474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106256823" name="Arrow: Down 10"/>
                        <wps:cNvSpPr/>
                        <wps:spPr>
                          <a:xfrm>
                            <a:off x="3807918" y="387797"/>
                            <a:ext cx="266703" cy="420953"/>
                          </a:xfrm>
                          <a:custGeom>
                            <a:avLst>
                              <a:gd name="f0" fmla="val 14758"/>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1474332244" name="Callout: Left Arrow 11"/>
                        <wps:cNvSpPr/>
                        <wps:spPr>
                          <a:xfrm>
                            <a:off x="4691768" y="1359887"/>
                            <a:ext cx="1166810" cy="1608420"/>
                          </a:xfrm>
                          <a:custGeom>
                            <a:avLst>
                              <a:gd name="f11" fmla="val 25000"/>
                              <a:gd name="f12" fmla="val 25000"/>
                              <a:gd name="f13" fmla="val 25000"/>
                              <a:gd name="f14" fmla="val 64977"/>
                            </a:avLst>
                            <a:gdLst>
                              <a:gd name="f4" fmla="val 10800000"/>
                              <a:gd name="f5" fmla="val 5400000"/>
                              <a:gd name="f6" fmla="val 180"/>
                              <a:gd name="f7" fmla="val w"/>
                              <a:gd name="f8" fmla="val h"/>
                              <a:gd name="f9" fmla="val ss"/>
                              <a:gd name="f10" fmla="val 0"/>
                              <a:gd name="f11" fmla="val 25000"/>
                              <a:gd name="f12" fmla="val 25000"/>
                              <a:gd name="f13" fmla="val 25000"/>
                              <a:gd name="f14" fmla="val 64977"/>
                              <a:gd name="f15" fmla="+- 0 0 -360"/>
                              <a:gd name="f16" fmla="+- 0 0 -180"/>
                              <a:gd name="f17" fmla="abs f7"/>
                              <a:gd name="f18" fmla="abs f8"/>
                              <a:gd name="f19" fmla="abs f9"/>
                              <a:gd name="f20" fmla="val f10"/>
                              <a:gd name="f21" fmla="val f12"/>
                              <a:gd name="f22" fmla="val f11"/>
                              <a:gd name="f23" fmla="val f13"/>
                              <a:gd name="f24" fmla="val f14"/>
                              <a:gd name="f25" fmla="*/ f15 f4 1"/>
                              <a:gd name="f26" fmla="*/ f16 f4 1"/>
                              <a:gd name="f27" fmla="?: f17 f7 1"/>
                              <a:gd name="f28" fmla="?: f18 f8 1"/>
                              <a:gd name="f29" fmla="?: f19 f9 1"/>
                              <a:gd name="f30" fmla="*/ f25 1 f6"/>
                              <a:gd name="f31" fmla="*/ f26 1 f6"/>
                              <a:gd name="f32" fmla="*/ f27 1 21600"/>
                              <a:gd name="f33" fmla="*/ f28 1 21600"/>
                              <a:gd name="f34" fmla="*/ 21600 f27 1"/>
                              <a:gd name="f35" fmla="*/ 21600 f28 1"/>
                              <a:gd name="f36" fmla="+- f30 0 f5"/>
                              <a:gd name="f37" fmla="+- f31 0 f5"/>
                              <a:gd name="f38" fmla="min f33 f32"/>
                              <a:gd name="f39" fmla="*/ f34 1 f29"/>
                              <a:gd name="f40" fmla="*/ f35 1 f29"/>
                              <a:gd name="f41" fmla="val f39"/>
                              <a:gd name="f42" fmla="val f40"/>
                              <a:gd name="f43" fmla="*/ f20 f38 1"/>
                              <a:gd name="f44" fmla="+- f42 0 f20"/>
                              <a:gd name="f45" fmla="+- f41 0 f20"/>
                              <a:gd name="f46" fmla="*/ f41 f38 1"/>
                              <a:gd name="f47" fmla="*/ f42 f38 1"/>
                              <a:gd name="f48" fmla="*/ f44 1 2"/>
                              <a:gd name="f49" fmla="min f45 f44"/>
                              <a:gd name="f50" fmla="*/ f45 f24 1"/>
                              <a:gd name="f51" fmla="+- f20 f48 0"/>
                              <a:gd name="f52" fmla="*/ f49 f21 1"/>
                              <a:gd name="f53" fmla="*/ f49 f22 1"/>
                              <a:gd name="f54" fmla="*/ f49 f23 1"/>
                              <a:gd name="f55" fmla="*/ f50 1 100000"/>
                              <a:gd name="f56" fmla="*/ f52 1 100000"/>
                              <a:gd name="f57" fmla="*/ f53 1 200000"/>
                              <a:gd name="f58" fmla="*/ f54 1 100000"/>
                              <a:gd name="f59" fmla="+- f41 0 f55"/>
                              <a:gd name="f60" fmla="*/ f51 f38 1"/>
                              <a:gd name="f61" fmla="+- f51 0 f56"/>
                              <a:gd name="f62" fmla="+- f51 0 f57"/>
                              <a:gd name="f63" fmla="+- f51 f57 0"/>
                              <a:gd name="f64" fmla="+- f51 f56 0"/>
                              <a:gd name="f65" fmla="+- f59 f41 0"/>
                              <a:gd name="f66" fmla="*/ f59 f38 1"/>
                              <a:gd name="f67" fmla="*/ f58 f38 1"/>
                              <a:gd name="f68" fmla="*/ f65 1 2"/>
                              <a:gd name="f69" fmla="*/ f61 f38 1"/>
                              <a:gd name="f70" fmla="*/ f62 f38 1"/>
                              <a:gd name="f71" fmla="*/ f63 f38 1"/>
                              <a:gd name="f72" fmla="*/ f64 f38 1"/>
                              <a:gd name="f73" fmla="*/ f68 f38 1"/>
                            </a:gdLst>
                            <a:ahLst/>
                            <a:cxnLst>
                              <a:cxn ang="3cd4">
                                <a:pos x="hc" y="t"/>
                              </a:cxn>
                              <a:cxn ang="0">
                                <a:pos x="r" y="vc"/>
                              </a:cxn>
                              <a:cxn ang="cd4">
                                <a:pos x="hc" y="b"/>
                              </a:cxn>
                              <a:cxn ang="cd2">
                                <a:pos x="l" y="vc"/>
                              </a:cxn>
                              <a:cxn ang="f36">
                                <a:pos x="f73" y="f43"/>
                              </a:cxn>
                              <a:cxn ang="f37">
                                <a:pos x="f73" y="f47"/>
                              </a:cxn>
                            </a:cxnLst>
                            <a:rect l="f66" t="f43" r="f46" b="f47"/>
                            <a:pathLst>
                              <a:path>
                                <a:moveTo>
                                  <a:pt x="f43" y="f60"/>
                                </a:moveTo>
                                <a:lnTo>
                                  <a:pt x="f67" y="f69"/>
                                </a:lnTo>
                                <a:lnTo>
                                  <a:pt x="f67" y="f70"/>
                                </a:lnTo>
                                <a:lnTo>
                                  <a:pt x="f66" y="f70"/>
                                </a:lnTo>
                                <a:lnTo>
                                  <a:pt x="f66" y="f43"/>
                                </a:lnTo>
                                <a:lnTo>
                                  <a:pt x="f46" y="f43"/>
                                </a:lnTo>
                                <a:lnTo>
                                  <a:pt x="f46" y="f47"/>
                                </a:lnTo>
                                <a:lnTo>
                                  <a:pt x="f66" y="f47"/>
                                </a:lnTo>
                                <a:lnTo>
                                  <a:pt x="f66" y="f71"/>
                                </a:lnTo>
                                <a:lnTo>
                                  <a:pt x="f67" y="f71"/>
                                </a:lnTo>
                                <a:lnTo>
                                  <a:pt x="f67" y="f72"/>
                                </a:lnTo>
                                <a:close/>
                              </a:path>
                            </a:pathLst>
                          </a:custGeom>
                          <a:solidFill>
                            <a:srgbClr val="FFC000"/>
                          </a:solidFill>
                          <a:ln cap="flat">
                            <a:noFill/>
                            <a:prstDash val="solid"/>
                          </a:ln>
                        </wps:spPr>
                        <wps:txbx>
                          <w:txbxContent>
                            <w:p w14:paraId="5F77597B" w14:textId="77777777" w:rsidR="00FC3BCC" w:rsidRDefault="00D73728">
                              <w:pPr>
                                <w:jc w:val="center"/>
                                <w:rPr>
                                  <w:b/>
                                  <w:bCs/>
                                  <w:color w:val="000000"/>
                                  <w:sz w:val="18"/>
                                  <w:szCs w:val="18"/>
                                </w:rPr>
                              </w:pPr>
                              <w:r>
                                <w:rPr>
                                  <w:b/>
                                  <w:bCs/>
                                  <w:color w:val="000000"/>
                                  <w:sz w:val="18"/>
                                  <w:szCs w:val="18"/>
                                </w:rPr>
                                <w:t>Federation Staff</w:t>
                              </w:r>
                            </w:p>
                          </w:txbxContent>
                        </wps:txbx>
                        <wps:bodyPr vert="horz" wrap="square" lIns="91440" tIns="45720" rIns="91440" bIns="45720" anchor="ctr" anchorCtr="0" compatLnSpc="1">
                          <a:noAutofit/>
                        </wps:bodyPr>
                      </wps:wsp>
                      <wps:wsp>
                        <wps:cNvPr id="1611144231" name="Arrow: Down 14"/>
                        <wps:cNvSpPr/>
                        <wps:spPr>
                          <a:xfrm>
                            <a:off x="653302" y="1149803"/>
                            <a:ext cx="266703" cy="420953"/>
                          </a:xfrm>
                          <a:custGeom>
                            <a:avLst>
                              <a:gd name="f0" fmla="val 14758"/>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1809346762" name="Arrow: Down 15"/>
                        <wps:cNvSpPr/>
                        <wps:spPr>
                          <a:xfrm>
                            <a:off x="2276609" y="1189077"/>
                            <a:ext cx="266062" cy="420322"/>
                          </a:xfrm>
                          <a:custGeom>
                            <a:avLst>
                              <a:gd name="f0" fmla="val 147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1477213068" name="Arrow: Down 16"/>
                        <wps:cNvSpPr/>
                        <wps:spPr>
                          <a:xfrm>
                            <a:off x="3808504" y="1127958"/>
                            <a:ext cx="266062" cy="420322"/>
                          </a:xfrm>
                          <a:custGeom>
                            <a:avLst>
                              <a:gd name="f0" fmla="val 147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gradFill>
                            <a:gsLst>
                              <a:gs pos="0">
                                <a:srgbClr val="D2D2D2"/>
                              </a:gs>
                              <a:gs pos="100000">
                                <a:srgbClr val="C8C8C8"/>
                              </a:gs>
                            </a:gsLst>
                            <a:lin ang="5400000"/>
                          </a:gradFill>
                          <a:ln w="6345" cap="flat">
                            <a:solidFill>
                              <a:srgbClr val="A5A5A5"/>
                            </a:solidFill>
                            <a:prstDash val="solid"/>
                            <a:miter/>
                          </a:ln>
                        </wps:spPr>
                        <wps:bodyPr lIns="0" tIns="0" rIns="0" bIns="0"/>
                      </wps:wsp>
                      <wps:wsp>
                        <wps:cNvPr id="57583754" name="Callout: Left Arrow 19"/>
                        <wps:cNvSpPr/>
                        <wps:spPr>
                          <a:xfrm>
                            <a:off x="4691768" y="0"/>
                            <a:ext cx="1166381" cy="1306138"/>
                          </a:xfrm>
                          <a:custGeom>
                            <a:avLst>
                              <a:gd name="f11" fmla="val 25000"/>
                              <a:gd name="f12" fmla="val 25000"/>
                              <a:gd name="f13" fmla="val 25000"/>
                              <a:gd name="f14" fmla="val 64977"/>
                            </a:avLst>
                            <a:gdLst>
                              <a:gd name="f4" fmla="val 10800000"/>
                              <a:gd name="f5" fmla="val 5400000"/>
                              <a:gd name="f6" fmla="val 180"/>
                              <a:gd name="f7" fmla="val w"/>
                              <a:gd name="f8" fmla="val h"/>
                              <a:gd name="f9" fmla="val ss"/>
                              <a:gd name="f10" fmla="val 0"/>
                              <a:gd name="f11" fmla="val 25000"/>
                              <a:gd name="f12" fmla="val 25000"/>
                              <a:gd name="f13" fmla="val 25000"/>
                              <a:gd name="f14" fmla="val 64977"/>
                              <a:gd name="f15" fmla="+- 0 0 -360"/>
                              <a:gd name="f16" fmla="+- 0 0 -180"/>
                              <a:gd name="f17" fmla="abs f7"/>
                              <a:gd name="f18" fmla="abs f8"/>
                              <a:gd name="f19" fmla="abs f9"/>
                              <a:gd name="f20" fmla="val f10"/>
                              <a:gd name="f21" fmla="val f12"/>
                              <a:gd name="f22" fmla="val f11"/>
                              <a:gd name="f23" fmla="val f13"/>
                              <a:gd name="f24" fmla="val f14"/>
                              <a:gd name="f25" fmla="*/ f15 f4 1"/>
                              <a:gd name="f26" fmla="*/ f16 f4 1"/>
                              <a:gd name="f27" fmla="?: f17 f7 1"/>
                              <a:gd name="f28" fmla="?: f18 f8 1"/>
                              <a:gd name="f29" fmla="?: f19 f9 1"/>
                              <a:gd name="f30" fmla="*/ f25 1 f6"/>
                              <a:gd name="f31" fmla="*/ f26 1 f6"/>
                              <a:gd name="f32" fmla="*/ f27 1 21600"/>
                              <a:gd name="f33" fmla="*/ f28 1 21600"/>
                              <a:gd name="f34" fmla="*/ 21600 f27 1"/>
                              <a:gd name="f35" fmla="*/ 21600 f28 1"/>
                              <a:gd name="f36" fmla="+- f30 0 f5"/>
                              <a:gd name="f37" fmla="+- f31 0 f5"/>
                              <a:gd name="f38" fmla="min f33 f32"/>
                              <a:gd name="f39" fmla="*/ f34 1 f29"/>
                              <a:gd name="f40" fmla="*/ f35 1 f29"/>
                              <a:gd name="f41" fmla="val f39"/>
                              <a:gd name="f42" fmla="val f40"/>
                              <a:gd name="f43" fmla="*/ f20 f38 1"/>
                              <a:gd name="f44" fmla="+- f42 0 f20"/>
                              <a:gd name="f45" fmla="+- f41 0 f20"/>
                              <a:gd name="f46" fmla="*/ f41 f38 1"/>
                              <a:gd name="f47" fmla="*/ f42 f38 1"/>
                              <a:gd name="f48" fmla="*/ f44 1 2"/>
                              <a:gd name="f49" fmla="min f45 f44"/>
                              <a:gd name="f50" fmla="*/ f45 f24 1"/>
                              <a:gd name="f51" fmla="+- f20 f48 0"/>
                              <a:gd name="f52" fmla="*/ f49 f21 1"/>
                              <a:gd name="f53" fmla="*/ f49 f22 1"/>
                              <a:gd name="f54" fmla="*/ f49 f23 1"/>
                              <a:gd name="f55" fmla="*/ f50 1 100000"/>
                              <a:gd name="f56" fmla="*/ f52 1 100000"/>
                              <a:gd name="f57" fmla="*/ f53 1 200000"/>
                              <a:gd name="f58" fmla="*/ f54 1 100000"/>
                              <a:gd name="f59" fmla="+- f41 0 f55"/>
                              <a:gd name="f60" fmla="*/ f51 f38 1"/>
                              <a:gd name="f61" fmla="+- f51 0 f56"/>
                              <a:gd name="f62" fmla="+- f51 0 f57"/>
                              <a:gd name="f63" fmla="+- f51 f57 0"/>
                              <a:gd name="f64" fmla="+- f51 f56 0"/>
                              <a:gd name="f65" fmla="+- f59 f41 0"/>
                              <a:gd name="f66" fmla="*/ f59 f38 1"/>
                              <a:gd name="f67" fmla="*/ f58 f38 1"/>
                              <a:gd name="f68" fmla="*/ f65 1 2"/>
                              <a:gd name="f69" fmla="*/ f61 f38 1"/>
                              <a:gd name="f70" fmla="*/ f62 f38 1"/>
                              <a:gd name="f71" fmla="*/ f63 f38 1"/>
                              <a:gd name="f72" fmla="*/ f64 f38 1"/>
                              <a:gd name="f73" fmla="*/ f68 f38 1"/>
                            </a:gdLst>
                            <a:ahLst/>
                            <a:cxnLst>
                              <a:cxn ang="3cd4">
                                <a:pos x="hc" y="t"/>
                              </a:cxn>
                              <a:cxn ang="0">
                                <a:pos x="r" y="vc"/>
                              </a:cxn>
                              <a:cxn ang="cd4">
                                <a:pos x="hc" y="b"/>
                              </a:cxn>
                              <a:cxn ang="cd2">
                                <a:pos x="l" y="vc"/>
                              </a:cxn>
                              <a:cxn ang="f36">
                                <a:pos x="f73" y="f43"/>
                              </a:cxn>
                              <a:cxn ang="f37">
                                <a:pos x="f73" y="f47"/>
                              </a:cxn>
                            </a:cxnLst>
                            <a:rect l="f66" t="f43" r="f46" b="f47"/>
                            <a:pathLst>
                              <a:path>
                                <a:moveTo>
                                  <a:pt x="f43" y="f60"/>
                                </a:moveTo>
                                <a:lnTo>
                                  <a:pt x="f67" y="f69"/>
                                </a:lnTo>
                                <a:lnTo>
                                  <a:pt x="f67" y="f70"/>
                                </a:lnTo>
                                <a:lnTo>
                                  <a:pt x="f66" y="f70"/>
                                </a:lnTo>
                                <a:lnTo>
                                  <a:pt x="f66" y="f43"/>
                                </a:lnTo>
                                <a:lnTo>
                                  <a:pt x="f46" y="f43"/>
                                </a:lnTo>
                                <a:lnTo>
                                  <a:pt x="f46" y="f47"/>
                                </a:lnTo>
                                <a:lnTo>
                                  <a:pt x="f66" y="f47"/>
                                </a:lnTo>
                                <a:lnTo>
                                  <a:pt x="f66" y="f71"/>
                                </a:lnTo>
                                <a:lnTo>
                                  <a:pt x="f67" y="f71"/>
                                </a:lnTo>
                                <a:lnTo>
                                  <a:pt x="f67" y="f72"/>
                                </a:lnTo>
                                <a:close/>
                              </a:path>
                            </a:pathLst>
                          </a:custGeom>
                          <a:gradFill>
                            <a:gsLst>
                              <a:gs pos="0">
                                <a:srgbClr val="FFDD9C"/>
                              </a:gs>
                              <a:gs pos="100000">
                                <a:srgbClr val="FFD78E"/>
                              </a:gs>
                            </a:gsLst>
                            <a:lin ang="5400000"/>
                          </a:gradFill>
                          <a:ln w="6345" cap="flat">
                            <a:solidFill>
                              <a:srgbClr val="FFC000"/>
                            </a:solidFill>
                            <a:prstDash val="solid"/>
                            <a:miter/>
                          </a:ln>
                        </wps:spPr>
                        <wps:txbx>
                          <w:txbxContent>
                            <w:p w14:paraId="177D36F8" w14:textId="77777777" w:rsidR="00FC3BCC" w:rsidRDefault="00D73728">
                              <w:pPr>
                                <w:jc w:val="center"/>
                                <w:rPr>
                                  <w:b/>
                                  <w:bCs/>
                                  <w:color w:val="000000"/>
                                  <w:sz w:val="18"/>
                                  <w:szCs w:val="18"/>
                                </w:rPr>
                              </w:pPr>
                              <w:r>
                                <w:rPr>
                                  <w:b/>
                                  <w:bCs/>
                                  <w:color w:val="000000"/>
                                  <w:sz w:val="18"/>
                                  <w:szCs w:val="18"/>
                                </w:rPr>
                                <w:t>Federation Board and Staff</w:t>
                              </w:r>
                            </w:p>
                          </w:txbxContent>
                        </wps:txbx>
                        <wps:bodyPr vert="horz" wrap="square" lIns="91440" tIns="45720" rIns="91440" bIns="45720" anchor="ctr" anchorCtr="0" compatLnSpc="1">
                          <a:noAutofit/>
                        </wps:bodyPr>
                      </wps:wsp>
                    </wpg:wgp>
                  </a:graphicData>
                </a:graphic>
              </wp:inline>
            </w:drawing>
          </mc:Choice>
          <mc:Fallback>
            <w:pict>
              <v:group w14:anchorId="5DE820BB" id="Canvas 1" o:spid="_x0000_s1026" alt="&quot;&quot;" style="width:461.3pt;height:233.75pt;mso-position-horizontal-relative:char;mso-position-vertical-relative:line" coordsize="58585,2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">
                <v:shape id="Rectangle: Rounded Corners 2" o:spid="_x0000_s1027" style="position:absolute;width:47976;height:5402;visibility:visible;mso-wrap-style:square;v-text-anchor:middle" coordsize="4797628,540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" adj="-11796480,,5400" path="m90044,at,,180088,180088,90044,,,90044l,450220at,360176,180088,540264,,450220,90044,540264l4707584,540264at4617540,360176,4797628,540264,4707584,540264,4797628,450220l4797628,90044at4617540,,4797628,180088,4797628,90044,4707584,l90044,xe" fillcolor="#fbe4d5 [661]" strokecolor="#2f528f" strokeweight=".35281mm">
                  <v:stroke joinstyle="miter"/>
                  <v:formulas/>
                  <v:path arrowok="t" o:connecttype="custom" o:connectlocs="2398814,0;4797628,270132;2398814,540264;0,270132" o:connectangles="270,0,90,180" textboxrect="26374,26374,4771254,513890"/>
                  <v:textbox>
                    <w:txbxContent>
                      <w:p w14:paraId="00305594" w14:textId="77777777" w:rsidR="00FC3BCC" w:rsidRDefault="00D73728">
                        <w:pPr>
                          <w:jc w:val="center"/>
                          <w:rPr>
                            <w:sz w:val="28"/>
                            <w:szCs w:val="28"/>
                          </w:rPr>
                        </w:pPr>
                        <w:r>
                          <w:rPr>
                            <w:sz w:val="28"/>
                            <w:szCs w:val="28"/>
                          </w:rPr>
                          <w:t>New Core Values, Mission, Vision, Name</w:t>
                        </w:r>
                      </w:p>
                    </w:txbxContent>
                  </v:textbox>
                </v:shape>
                <v:shape id="Rectangle: Rounded Corners 3" o:spid="_x0000_s1028" style="position:absolute;left:653;top:7243;width:14844;height:5818;visibility:visible;mso-wrap-style:square;v-text-anchor:middle" coordsize="1484418,581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" adj="-11796480,,5400" path="m96970,at,,193940,193940,96970,,,96970l,484852at,387881,193940,581823,,484852,96970,581823l1387447,581823at1290476,387881,1484418,581823,1387447,581823,1484418,484852l1484418,96970at1290476,,1484418,193940,1484418,96970,1387447,l96970,xe" fillcolor="#b1cbe9" strokecolor="#5b9bd5" strokeweight=".17625mm">
                  <v:fill color2="#a3c1e5" focus="100%" type="gradient">
                    <o:fill v:ext="view" type="gradientUnscaled"/>
                  </v:fill>
                  <v:stroke joinstyle="miter"/>
                  <v:formulas/>
                  <v:path arrowok="t" o:connecttype="custom" o:connectlocs="742209,0;1484418,290912;742209,581823;0,290912" o:connectangles="270,0,90,180" textboxrect="28403,28403,1456015,553420"/>
                  <v:textbox>
                    <w:txbxContent>
                      <w:p w14:paraId="60B0FAAA" w14:textId="77777777" w:rsidR="00FC3BCC" w:rsidRDefault="00D73728">
                        <w:pPr>
                          <w:jc w:val="center"/>
                        </w:pPr>
                        <w:r>
                          <w:t>Strategic Priority #1</w:t>
                        </w:r>
                      </w:p>
                    </w:txbxContent>
                  </v:textbox>
                </v:shape>
                <v:shape id="Rectangle: Rounded Corners 4" o:spid="_x0000_s1029" style="position:absolute;left:16584;top:7083;width:14840;height:5816;visibility:visible;mso-wrap-style:square;v-text-anchor:middle" coordsize="1483998,58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" adj="-11796480,,5400" path="m96932,at,,193864,193864,96932,,,96932l,484662at,387730,193864,581594,,484662,96932,581594l1387066,581594at1290134,387730,1483998,581594,1387066,581594,1483998,484662l1483998,96932at1290134,,1483998,193864,1483998,96932,1387066,l96932,xe" fillcolor="#b1cbe9" strokecolor="#5b9bd5" strokeweight=".17625mm">
                  <v:fill color2="#a3c1e5" focus="100%" type="gradient">
                    <o:fill v:ext="view" type="gradientUnscaled"/>
                  </v:fill>
                  <v:stroke joinstyle="miter"/>
                  <v:formulas/>
                  <v:path arrowok="t" o:connecttype="custom" o:connectlocs="741999,0;1483998,290797;741999,581594;0,290797" o:connectangles="270,0,90,180" textboxrect="28391,28391,1455607,553203"/>
                  <v:textbox>
                    <w:txbxContent>
                      <w:p w14:paraId="45AE04CD" w14:textId="77777777" w:rsidR="00FC3BCC" w:rsidRDefault="00D73728">
                        <w:pPr>
                          <w:jc w:val="center"/>
                        </w:pPr>
                        <w:r>
                          <w:t>Strategic Priority #2</w:t>
                        </w:r>
                      </w:p>
                    </w:txbxContent>
                  </v:textbox>
                </v:shape>
                <v:shape id="Rectangle: Rounded Corners 5" o:spid="_x0000_s1030" style="position:absolute;left:32497;top:7083;width:14840;height:5816;visibility:visible;mso-wrap-style:square;v-text-anchor:middle" coordsize="1483998,581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" adj="-11796480,,5400" path="m96932,at,,193864,193864,96932,,,96932l,484662at,387730,193864,581594,,484662,96932,581594l1387066,581594at1290134,387730,1483998,581594,1387066,581594,1483998,484662l1483998,96932at1290134,,1483998,193864,1483998,96932,1387066,l96932,xe" fillcolor="#b1cbe9" strokecolor="#5b9bd5" strokeweight=".17625mm">
                  <v:fill color2="#a3c1e5" focus="100%" type="gradient">
                    <o:fill v:ext="view" type="gradientUnscaled"/>
                  </v:fill>
                  <v:stroke joinstyle="miter"/>
                  <v:formulas/>
                  <v:path arrowok="t" o:connecttype="custom" o:connectlocs="741999,0;1483998,290797;741999,581594;0,290797" o:connectangles="270,0,90,180" textboxrect="28391,28391,1455607,553203"/>
                  <v:textbox>
                    <w:txbxContent>
                      <w:p w14:paraId="1B92CF2F" w14:textId="77777777" w:rsidR="00FC3BCC" w:rsidRDefault="00D73728">
                        <w:pPr>
                          <w:jc w:val="center"/>
                        </w:pPr>
                        <w:r>
                          <w:t>Strategic Priority #3</w:t>
                        </w:r>
                      </w:p>
                    </w:txbxContent>
                  </v:textbox>
                </v:shape>
                <v:shape id="Rectangle: Rounded Corners 6" o:spid="_x0000_s1031" style="position:absolute;left:1781;top:13772;width:12528;height:15911;visibility:visible;mso-wrap-style:square;v-text-anchor:middle" coordsize="1252846,1591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" adj="-11796480,,5400" path="m208808,at,,417616,417616,208808,,,208808l,1382302at,1173494,417616,1591110,,1382302,208808,1591110l1044038,1591110at835230,1173494,1252846,1591110,1044038,1591110,1252846,1382302l1252846,208808at835230,,1252846,417616,1252846,208808,1044038,l208808,xe" fillcolor="#d2d2d2" strokecolor="#a5a5a5" strokeweight=".17625mm">
                  <v:fill color2="#c8c8c8" focus="100%" type="gradient">
                    <o:fill v:ext="view" type="gradientUnscaled"/>
                  </v:fill>
                  <v:stroke joinstyle="miter"/>
                  <v:formulas/>
                  <v:path arrowok="t" o:connecttype="custom" o:connectlocs="626423,0;1252846,795555;626423,1591110;0,795555" o:connectangles="270,0,90,180" textboxrect="61160,61160,1191686,1529950"/>
                  <v:textbox>
                    <w:txbxContent>
                      <w:p w14:paraId="5CEF397C" w14:textId="77777777" w:rsidR="00FC3BCC" w:rsidRDefault="00D73728">
                        <w:r>
                          <w:t>Objectives</w:t>
                        </w:r>
                      </w:p>
                      <w:p w14:paraId="607D271B" w14:textId="77777777" w:rsidR="00FC3BCC" w:rsidRDefault="00D73728">
                        <w:pPr>
                          <w:pStyle w:val="ListParagraph"/>
                          <w:numPr>
                            <w:ilvl w:val="0"/>
                            <w:numId w:val="3"/>
                          </w:numPr>
                          <w:ind w:left="270" w:hanging="270"/>
                          <w:rPr>
                            <w:sz w:val="20"/>
                            <w:szCs w:val="20"/>
                          </w:rPr>
                        </w:pPr>
                        <w:r>
                          <w:rPr>
                            <w:sz w:val="20"/>
                            <w:szCs w:val="20"/>
                          </w:rPr>
                          <w:t>Task/Due Date</w:t>
                        </w:r>
                      </w:p>
                      <w:p w14:paraId="3C522794" w14:textId="77777777" w:rsidR="00FC3BCC" w:rsidRDefault="00D73728">
                        <w:pPr>
                          <w:pStyle w:val="ListParagraph"/>
                          <w:numPr>
                            <w:ilvl w:val="0"/>
                            <w:numId w:val="3"/>
                          </w:numPr>
                          <w:ind w:left="270" w:hanging="270"/>
                          <w:rPr>
                            <w:sz w:val="20"/>
                            <w:szCs w:val="20"/>
                          </w:rPr>
                        </w:pPr>
                        <w:r>
                          <w:rPr>
                            <w:sz w:val="20"/>
                            <w:szCs w:val="20"/>
                          </w:rPr>
                          <w:t>Task/Due Date</w:t>
                        </w:r>
                      </w:p>
                      <w:p w14:paraId="36C51A67" w14:textId="77777777" w:rsidR="00FC3BCC" w:rsidRDefault="00D73728">
                        <w:pPr>
                          <w:pStyle w:val="ListParagraph"/>
                          <w:numPr>
                            <w:ilvl w:val="0"/>
                            <w:numId w:val="3"/>
                          </w:numPr>
                          <w:ind w:left="270" w:hanging="270"/>
                          <w:rPr>
                            <w:sz w:val="20"/>
                            <w:szCs w:val="20"/>
                          </w:rPr>
                        </w:pPr>
                        <w:r>
                          <w:rPr>
                            <w:sz w:val="20"/>
                            <w:szCs w:val="20"/>
                          </w:rPr>
                          <w:t>Task/Due Date</w:t>
                        </w:r>
                      </w:p>
                      <w:p w14:paraId="4292BFC1" w14:textId="77777777" w:rsidR="00FC3BCC" w:rsidRDefault="00FC3BCC">
                        <w:pPr>
                          <w:pStyle w:val="ListParagraph"/>
                          <w:ind w:left="270"/>
                          <w:rPr>
                            <w:sz w:val="20"/>
                            <w:szCs w:val="20"/>
                          </w:rPr>
                        </w:pPr>
                      </w:p>
                    </w:txbxContent>
                  </v:textbox>
                </v:shape>
                <v:shape id="Rectangle: Rounded Corners 7" o:spid="_x0000_s1032" style="position:absolute;left:18069;top:13598;width:12522;height:16027;visibility:visible;mso-wrap-style:square;v-text-anchor:middle" coordsize="1252215,160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" adj="-11796480,,5400" path="m208703,at,,417406,417406,208703,,,208703l,1393985at,1185282,417406,1602688,,1393985,208703,1602688l1043512,1602687at834809,1185281,1252215,1602687,1043512,1602687,1252215,1393984l1252215,208703at834809,,1252215,417406,1252215,208703,1043512,l208703,xe" fillcolor="#d2d2d2" strokecolor="#a5a5a5" strokeweight=".17625mm">
                  <v:fill color2="#c8c8c8" focus="100%" type="gradient">
                    <o:fill v:ext="view" type="gradientUnscaled"/>
                  </v:fill>
                  <v:stroke joinstyle="miter"/>
                  <v:formulas/>
                  <v:path arrowok="t" o:connecttype="custom" o:connectlocs="626108,0;1252215,801344;626108,1602687;0,801344" o:connectangles="270,0,90,180" textboxrect="61129,61129,1191086,1541558"/>
                  <v:textbox>
                    <w:txbxContent>
                      <w:p w14:paraId="48081F22" w14:textId="77777777" w:rsidR="00FC3BCC" w:rsidRDefault="00D73728">
                        <w:r>
                          <w:t>Objectives</w:t>
                        </w:r>
                      </w:p>
                      <w:p w14:paraId="7A9F400D" w14:textId="77777777" w:rsidR="00FC3BCC" w:rsidRDefault="00D73728">
                        <w:pPr>
                          <w:pStyle w:val="ListParagraph"/>
                          <w:numPr>
                            <w:ilvl w:val="0"/>
                            <w:numId w:val="4"/>
                          </w:numPr>
                          <w:ind w:left="270" w:hanging="270"/>
                          <w:rPr>
                            <w:sz w:val="20"/>
                            <w:szCs w:val="20"/>
                          </w:rPr>
                        </w:pPr>
                        <w:r>
                          <w:rPr>
                            <w:sz w:val="20"/>
                            <w:szCs w:val="20"/>
                          </w:rPr>
                          <w:t>Task/Due Date</w:t>
                        </w:r>
                      </w:p>
                      <w:p w14:paraId="4A6937B8" w14:textId="77777777" w:rsidR="00FC3BCC" w:rsidRDefault="00D73728">
                        <w:pPr>
                          <w:pStyle w:val="ListParagraph"/>
                          <w:numPr>
                            <w:ilvl w:val="0"/>
                            <w:numId w:val="4"/>
                          </w:numPr>
                          <w:ind w:left="270" w:hanging="270"/>
                          <w:rPr>
                            <w:sz w:val="20"/>
                            <w:szCs w:val="20"/>
                          </w:rPr>
                        </w:pPr>
                        <w:r>
                          <w:rPr>
                            <w:sz w:val="20"/>
                            <w:szCs w:val="20"/>
                          </w:rPr>
                          <w:t>Task/Due Date</w:t>
                        </w:r>
                      </w:p>
                      <w:p w14:paraId="418B7791" w14:textId="77777777" w:rsidR="00FC3BCC" w:rsidRDefault="00D73728">
                        <w:pPr>
                          <w:pStyle w:val="ListParagraph"/>
                          <w:numPr>
                            <w:ilvl w:val="0"/>
                            <w:numId w:val="4"/>
                          </w:numPr>
                          <w:ind w:left="270" w:hanging="270"/>
                          <w:rPr>
                            <w:sz w:val="20"/>
                            <w:szCs w:val="20"/>
                          </w:rPr>
                        </w:pPr>
                        <w:r>
                          <w:rPr>
                            <w:sz w:val="20"/>
                            <w:szCs w:val="20"/>
                          </w:rPr>
                          <w:t>Task/Due Date</w:t>
                        </w:r>
                      </w:p>
                      <w:p w14:paraId="1E76DAD5" w14:textId="77777777" w:rsidR="00FC3BCC" w:rsidRDefault="00FC3BCC">
                        <w:pPr>
                          <w:jc w:val="center"/>
                        </w:pPr>
                      </w:p>
                    </w:txbxContent>
                  </v:textbox>
                </v:shape>
                <v:shape id="Rectangle: Rounded Corners 8" o:spid="_x0000_s1033" style="position:absolute;left:33625;top:13495;width:12523;height:16130;visibility:visible;mso-wrap-style:square;v-text-anchor:middle" coordsize="1252215,161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" adj="-11796480,,5400" path="m208703,at,,417406,417406,208703,,,208703l,1404281at,1195578,417406,1612984,,1404281,208703,1612984l1043512,1612983at834809,1195577,1252215,1612983,1043512,1612983,1252215,1404280l1252215,208703at834809,,1252215,417406,1252215,208703,1043512,l208703,xe" fillcolor="#d2d2d2" strokecolor="#a5a5a5" strokeweight=".17625mm">
                  <v:fill color2="#c8c8c8" focus="100%" type="gradient">
                    <o:fill v:ext="view" type="gradientUnscaled"/>
                  </v:fill>
                  <v:stroke joinstyle="miter"/>
                  <v:formulas/>
                  <v:path arrowok="t" o:connecttype="custom" o:connectlocs="626108,0;1252215,806492;626108,1612983;0,806492" o:connectangles="270,0,90,180" textboxrect="61129,61129,1191086,1551854"/>
                  <v:textbox>
                    <w:txbxContent>
                      <w:p w14:paraId="6B566501" w14:textId="77777777" w:rsidR="00FC3BCC" w:rsidRDefault="00D73728">
                        <w:r>
                          <w:t>Objectives</w:t>
                        </w:r>
                      </w:p>
                      <w:p w14:paraId="6C6DB7CB" w14:textId="77777777" w:rsidR="00FC3BCC" w:rsidRDefault="00D73728">
                        <w:pPr>
                          <w:pStyle w:val="ListParagraph"/>
                          <w:numPr>
                            <w:ilvl w:val="0"/>
                            <w:numId w:val="5"/>
                          </w:numPr>
                          <w:ind w:left="270" w:hanging="270"/>
                          <w:rPr>
                            <w:sz w:val="20"/>
                            <w:szCs w:val="20"/>
                          </w:rPr>
                        </w:pPr>
                        <w:r>
                          <w:rPr>
                            <w:sz w:val="20"/>
                            <w:szCs w:val="20"/>
                          </w:rPr>
                          <w:t>Task/Due Date</w:t>
                        </w:r>
                      </w:p>
                      <w:p w14:paraId="4830DE42" w14:textId="77777777" w:rsidR="00FC3BCC" w:rsidRDefault="00D73728">
                        <w:pPr>
                          <w:pStyle w:val="ListParagraph"/>
                          <w:numPr>
                            <w:ilvl w:val="0"/>
                            <w:numId w:val="5"/>
                          </w:numPr>
                          <w:ind w:left="270" w:hanging="270"/>
                          <w:rPr>
                            <w:sz w:val="20"/>
                            <w:szCs w:val="20"/>
                          </w:rPr>
                        </w:pPr>
                        <w:r>
                          <w:rPr>
                            <w:sz w:val="20"/>
                            <w:szCs w:val="20"/>
                          </w:rPr>
                          <w:t>Task/Due Date</w:t>
                        </w:r>
                      </w:p>
                      <w:p w14:paraId="15CB5907" w14:textId="77777777" w:rsidR="00FC3BCC" w:rsidRDefault="00D73728">
                        <w:pPr>
                          <w:pStyle w:val="ListParagraph"/>
                          <w:numPr>
                            <w:ilvl w:val="0"/>
                            <w:numId w:val="5"/>
                          </w:numPr>
                          <w:ind w:left="270" w:hanging="270"/>
                          <w:rPr>
                            <w:sz w:val="20"/>
                            <w:szCs w:val="20"/>
                          </w:rPr>
                        </w:pPr>
                        <w:r>
                          <w:rPr>
                            <w:sz w:val="20"/>
                            <w:szCs w:val="20"/>
                          </w:rPr>
                          <w:t>Task/Due Date</w:t>
                        </w:r>
                      </w:p>
                      <w:p w14:paraId="35232D39" w14:textId="77777777" w:rsidR="00FC3BCC" w:rsidRDefault="00FC3BCC">
                        <w:pPr>
                          <w:jc w:val="center"/>
                        </w:pPr>
                      </w:p>
                    </w:txbxContent>
                  </v:textbox>
                </v:shape>
                <v:shape id="Arrow: Down 9" o:spid="_x0000_s1034" style="position:absolute;left:6533;top:4037;width:2671;height:42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" path="m5400,r,14754l,14754r10800,6846l21600,14754r-5400,l16200,,5400,xe" fillcolor="#d2d2d2" strokecolor="#a5a5a5" strokeweight=".17625mm">
                  <v:fill color2="#c8c8c8" focus="100%" type="gradient">
                    <o:fill v:ext="view" type="gradientUnscaled"/>
                  </v:fill>
                  <v:stroke joinstyle="miter"/>
                  <v:path arrowok="t" o:connecttype="custom" o:connectlocs="133598,0;267196,210765;133598,421529;0,210765;0,287928;267196,287928" o:connectangles="270,0,90,180,180,0" textboxrect="5400,0,16200,18177"/>
                </v:shape>
                <v:shape id="Arrow: Down 12" o:spid="_x0000_s1035" style="position:absolute;left:22759;top:4115;width:2668;height:4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" path="m5400,r,14747l,14747r10800,6853l21600,14747r-5400,l16200,,5400,xe" fillcolor="#d2d2d2" strokecolor="#a5a5a5" strokeweight=".17625mm">
                  <v:fill color2="#c8c8c8" focus="100%" type="gradient">
                    <o:fill v:ext="view" type="gradientUnscaled"/>
                  </v:fill>
                  <v:stroke joinstyle="miter"/>
                  <v:path arrowok="t" o:connecttype="custom" o:connectlocs="133352,0;266703,210161;133352,420322;0,210161;0,286967;266703,286967" o:connectangles="270,0,90,180,180,0" textboxrect="5400,0,16200,18174"/>
                </v:shape>
                <v:shape id="Arrow: Down 10" o:spid="_x0000_s1036" style="position:absolute;left:38079;top:3877;width:2667;height:42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" path="m5400,r,14758l,14758r10800,6842l21600,14758r-5400,l16200,,5400,xe" fillcolor="#d2d2d2" strokecolor="#a5a5a5" strokeweight=".17625mm">
                  <v:fill color2="#c8c8c8" focus="100%" type="gradient">
                    <o:fill v:ext="view" type="gradientUnscaled"/>
                  </v:fill>
                  <v:stroke joinstyle="miter"/>
                  <v:path arrowok="t" o:connecttype="custom" o:connectlocs="133352,0;266703,210477;133352,420953;0,210477;0,287612;266703,287612" o:connectangles="270,0,90,180,180,0" textboxrect="5400,0,16200,18179"/>
                </v:shape>
                <v:shape id="Callout: Left Arrow 11" o:spid="_x0000_s1037" style="position:absolute;left:46917;top:13598;width:11668;height:16085;visibility:visible;mso-wrap-style:square;v-text-anchor:middle" coordsize="1166810,160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" adj="-11796480,,5400" path="m,804210l291702,512507r,145852l408652,658359,408652,r758158,l1166810,1608420r-758158,l408652,950061r-116950,l291702,1095913,,804210xe" fillcolor="#ffc000" stroked="f">
                  <v:stroke joinstyle="miter"/>
                  <v:formulas/>
                  <v:path arrowok="t" o:connecttype="custom" o:connectlocs="583405,0;1166810,804210;583405,1608420;0,804210;787731,0;787731,1608420" o:connectangles="270,0,90,180,270,90" textboxrect="408652,0,1166810,1608420"/>
                  <v:textbox>
                    <w:txbxContent>
                      <w:p w14:paraId="5F77597B" w14:textId="77777777" w:rsidR="00FC3BCC" w:rsidRDefault="00D73728">
                        <w:pPr>
                          <w:jc w:val="center"/>
                          <w:rPr>
                            <w:b/>
                            <w:bCs/>
                            <w:color w:val="000000"/>
                            <w:sz w:val="18"/>
                            <w:szCs w:val="18"/>
                          </w:rPr>
                        </w:pPr>
                        <w:r>
                          <w:rPr>
                            <w:b/>
                            <w:bCs/>
                            <w:color w:val="000000"/>
                            <w:sz w:val="18"/>
                            <w:szCs w:val="18"/>
                          </w:rPr>
                          <w:t>Federation Staff</w:t>
                        </w:r>
                      </w:p>
                    </w:txbxContent>
                  </v:textbox>
                </v:shape>
                <v:shape id="Arrow: Down 14" o:spid="_x0000_s1038" style="position:absolute;left:6533;top:11498;width:2667;height:4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" path="m5400,r,14758l,14758r10800,6842l21600,14758r-5400,l16200,,5400,xe" fillcolor="#d2d2d2" strokecolor="#a5a5a5" strokeweight=".17625mm">
                  <v:fill color2="#c8c8c8" focus="100%" type="gradient">
                    <o:fill v:ext="view" type="gradientUnscaled"/>
                  </v:fill>
                  <v:stroke joinstyle="miter"/>
                  <v:path arrowok="t" o:connecttype="custom" o:connectlocs="133352,0;266703,210477;133352,420953;0,210477;0,287612;266703,287612" o:connectangles="270,0,90,180,180,0" textboxrect="5400,0,16200,18179"/>
                </v:shape>
                <v:shape id="Arrow: Down 15" o:spid="_x0000_s1039" style="position:absolute;left:22766;top:11890;width:2660;height:4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" path="m5400,r,14764l,14764r10800,6836l21600,14764r-5400,l16200,,5400,xe" fillcolor="#d2d2d2" strokecolor="#a5a5a5" strokeweight=".17625mm">
                  <v:fill color2="#c8c8c8" focus="100%" type="gradient">
                    <o:fill v:ext="view" type="gradientUnscaled"/>
                  </v:fill>
                  <v:stroke joinstyle="miter"/>
                  <v:path arrowok="t" o:connecttype="custom" o:connectlocs="133031,0;266062,210161;133031,420322;0,210161;0,287298;266062,287298" o:connectangles="270,0,90,180,180,0" textboxrect="5400,0,16200,18182"/>
                </v:shape>
                <v:shape id="Arrow: Down 16" o:spid="_x0000_s1040" style="position:absolute;left:38085;top:11279;width:2660;height:4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" path="m5400,r,14764l,14764r10800,6836l21600,14764r-5400,l16200,,5400,xe" fillcolor="#d2d2d2" strokecolor="#a5a5a5" strokeweight=".17625mm">
                  <v:fill color2="#c8c8c8" focus="100%" type="gradient">
                    <o:fill v:ext="view" type="gradientUnscaled"/>
                  </v:fill>
                  <v:stroke joinstyle="miter"/>
                  <v:path arrowok="t" o:connecttype="custom" o:connectlocs="133031,0;266062,210161;133031,420322;0,210161;0,287298;266062,287298" o:connectangles="270,0,90,180,180,0" textboxrect="5400,0,16200,18182"/>
                </v:shape>
                <v:shape id="Callout: Left Arrow 19" o:spid="_x0000_s1041" style="position:absolute;left:46917;width:11664;height:13061;visibility:visible;mso-wrap-style:square;v-text-anchor:middle" coordsize="1166381,13061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" adj="-11796480,,5400" path="m,653069l291595,361474r,145797l408502,507271,408502,r757879,l1166381,1306138r-757879,l408502,798867r-116907,l291595,944664,,653069xe" fillcolor="#ffdd9c" strokecolor="#ffc000" strokeweight=".17625mm">
                  <v:fill color2="#ffd78e" focus="100%" type="gradient">
                    <o:fill v:ext="view" type="gradientUnscaled"/>
                  </v:fill>
                  <v:stroke joinstyle="miter"/>
                  <v:formulas/>
                  <v:path arrowok="t" o:connecttype="custom" o:connectlocs="583191,0;1166381,653069;583191,1306138;0,653069;787441,0;787441,1306138" o:connectangles="270,0,90,180,270,90" textboxrect="408502,0,1166381,1306138"/>
                  <v:textbox>
                    <w:txbxContent>
                      <w:p w14:paraId="177D36F8" w14:textId="77777777" w:rsidR="00FC3BCC" w:rsidRDefault="00D73728">
                        <w:pPr>
                          <w:jc w:val="center"/>
                          <w:rPr>
                            <w:b/>
                            <w:bCs/>
                            <w:color w:val="000000"/>
                            <w:sz w:val="18"/>
                            <w:szCs w:val="18"/>
                          </w:rPr>
                        </w:pPr>
                        <w:r>
                          <w:rPr>
                            <w:b/>
                            <w:bCs/>
                            <w:color w:val="000000"/>
                            <w:sz w:val="18"/>
                            <w:szCs w:val="18"/>
                          </w:rPr>
                          <w:t>Federation Board and Staff</w:t>
                        </w:r>
                      </w:p>
                    </w:txbxContent>
                  </v:textbox>
                </v:shape>
                <w10:anchorlock/>
              </v:group>
            </w:pict>
          </mc:Fallback>
        </mc:AlternateContent>
      </w:r>
    </w:p>
    <w:p w14:paraId="68BE7E90" w14:textId="77777777" w:rsidR="00FC3BCC" w:rsidRDefault="00D73728">
      <w:pPr>
        <w:pStyle w:val="Heading1"/>
        <w:spacing w:before="0" w:after="120"/>
        <w:rPr>
          <w:rFonts w:ascii="Calibri" w:hAnsi="Calibri" w:cs="Calibri"/>
          <w:color w:val="4472C4"/>
          <w:sz w:val="26"/>
          <w:szCs w:val="26"/>
        </w:rPr>
      </w:pPr>
      <w:r>
        <w:rPr>
          <w:rFonts w:ascii="Calibri" w:hAnsi="Calibri" w:cs="Calibri"/>
          <w:color w:val="4472C4"/>
          <w:sz w:val="26"/>
          <w:szCs w:val="26"/>
        </w:rPr>
        <w:t xml:space="preserve">How will the Federation identify its strategic priorities? </w:t>
      </w:r>
    </w:p>
    <w:p w14:paraId="6F0A4322" w14:textId="77777777" w:rsidR="00FC3BCC" w:rsidRDefault="00D73728">
      <w:pPr>
        <w:pStyle w:val="Heading1"/>
        <w:spacing w:before="0" w:after="120"/>
      </w:pPr>
      <w:r>
        <w:rPr>
          <w:rFonts w:ascii="Calibri" w:hAnsi="Calibri" w:cs="Calibri"/>
          <w:color w:val="auto"/>
          <w:sz w:val="24"/>
          <w:szCs w:val="24"/>
        </w:rPr>
        <w:t xml:space="preserve">Once the Federation has </w:t>
      </w:r>
      <w:proofErr w:type="gramStart"/>
      <w:r>
        <w:rPr>
          <w:rFonts w:ascii="Calibri" w:hAnsi="Calibri" w:cs="Calibri"/>
          <w:color w:val="auto"/>
          <w:sz w:val="24"/>
          <w:szCs w:val="24"/>
        </w:rPr>
        <w:t>agreed-on</w:t>
      </w:r>
      <w:proofErr w:type="gramEnd"/>
      <w:r>
        <w:rPr>
          <w:rFonts w:ascii="Calibri" w:hAnsi="Calibri" w:cs="Calibri"/>
          <w:color w:val="auto"/>
          <w:sz w:val="24"/>
          <w:szCs w:val="24"/>
        </w:rPr>
        <w:t xml:space="preserve"> its core values, mission, </w:t>
      </w:r>
      <w:proofErr w:type="gramStart"/>
      <w:r>
        <w:rPr>
          <w:rFonts w:ascii="Calibri" w:hAnsi="Calibri" w:cs="Calibri"/>
          <w:color w:val="auto"/>
          <w:sz w:val="24"/>
          <w:szCs w:val="24"/>
        </w:rPr>
        <w:t>vision</w:t>
      </w:r>
      <w:proofErr w:type="gramEnd"/>
      <w:r>
        <w:rPr>
          <w:rFonts w:ascii="Calibri" w:hAnsi="Calibri" w:cs="Calibri"/>
          <w:color w:val="auto"/>
          <w:sz w:val="24"/>
          <w:szCs w:val="24"/>
        </w:rPr>
        <w:t xml:space="preserve"> and name, these will inform the development of strategic priorities. In addition, data on the Federation’s strengths and areas for improvement will be collected from stakeholders, Board, and Staff, and additional discussions will be held. </w:t>
      </w:r>
    </w:p>
    <w:p w14:paraId="77BE73F9" w14:textId="77777777" w:rsidR="00FC3BCC" w:rsidRDefault="00D73728">
      <w:pPr>
        <w:pStyle w:val="Heading1"/>
        <w:spacing w:before="120" w:after="120"/>
        <w:rPr>
          <w:rFonts w:ascii="Calibri" w:hAnsi="Calibri" w:cs="Calibri"/>
          <w:color w:val="4472C4"/>
          <w:sz w:val="26"/>
          <w:szCs w:val="26"/>
        </w:rPr>
      </w:pPr>
      <w:r>
        <w:rPr>
          <w:rFonts w:ascii="Calibri" w:hAnsi="Calibri" w:cs="Calibri"/>
          <w:color w:val="4472C4"/>
          <w:sz w:val="26"/>
          <w:szCs w:val="26"/>
        </w:rPr>
        <w:t xml:space="preserve">How will the Federation identify its strategic objectives? </w:t>
      </w:r>
    </w:p>
    <w:p w14:paraId="607404C7" w14:textId="77777777" w:rsidR="00FC3BCC" w:rsidRDefault="00D73728">
      <w:pPr>
        <w:pStyle w:val="Heading1"/>
        <w:spacing w:before="0"/>
      </w:pPr>
      <w:r>
        <w:rPr>
          <w:rFonts w:ascii="Calibri" w:hAnsi="Calibri" w:cs="Calibri"/>
          <w:color w:val="auto"/>
          <w:sz w:val="24"/>
          <w:szCs w:val="24"/>
        </w:rPr>
        <w:t xml:space="preserve">Once the strategic priorities are determined, the Executive Director will create a process so that Federation Staff can develop and implement ambitious but attainable strategic objectives, with specific deadlines, that align with the </w:t>
      </w:r>
      <w:proofErr w:type="gramStart"/>
      <w:r>
        <w:rPr>
          <w:rFonts w:ascii="Calibri" w:hAnsi="Calibri" w:cs="Calibri"/>
          <w:color w:val="auto"/>
          <w:sz w:val="24"/>
          <w:szCs w:val="24"/>
        </w:rPr>
        <w:t>newly-identified</w:t>
      </w:r>
      <w:proofErr w:type="gramEnd"/>
      <w:r>
        <w:rPr>
          <w:rFonts w:ascii="Calibri" w:hAnsi="Calibri" w:cs="Calibri"/>
          <w:color w:val="auto"/>
          <w:sz w:val="24"/>
          <w:szCs w:val="24"/>
        </w:rPr>
        <w:t xml:space="preserve"> strategic priorities. </w:t>
      </w:r>
    </w:p>
    <w:sectPr w:rsidR="00FC3BC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B596" w14:textId="77777777" w:rsidR="00D73728" w:rsidRDefault="00D73728">
      <w:pPr>
        <w:spacing w:before="0" w:after="0"/>
      </w:pPr>
      <w:r>
        <w:separator/>
      </w:r>
    </w:p>
  </w:endnote>
  <w:endnote w:type="continuationSeparator" w:id="0">
    <w:p w14:paraId="0917D53C" w14:textId="77777777" w:rsidR="00D73728" w:rsidRDefault="00D737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0FFE" w14:textId="77777777" w:rsidR="00D73728" w:rsidRDefault="00D73728">
    <w:pPr>
      <w:pStyle w:val="Footer"/>
      <w:jc w:val="right"/>
    </w:pPr>
    <w:r>
      <w:fldChar w:fldCharType="begin"/>
    </w:r>
    <w:r>
      <w:instrText xml:space="preserve"> PAGE </w:instrText>
    </w:r>
    <w:r>
      <w:fldChar w:fldCharType="separate"/>
    </w:r>
    <w:r>
      <w:t>2</w:t>
    </w:r>
    <w:r>
      <w:fldChar w:fldCharType="end"/>
    </w:r>
  </w:p>
  <w:p w14:paraId="5B275D43" w14:textId="77777777" w:rsidR="00D73728" w:rsidRDefault="00D7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EDE3" w14:textId="77777777" w:rsidR="00D73728" w:rsidRDefault="00D73728">
      <w:pPr>
        <w:spacing w:before="0" w:after="0"/>
      </w:pPr>
      <w:r>
        <w:rPr>
          <w:color w:val="000000"/>
        </w:rPr>
        <w:separator/>
      </w:r>
    </w:p>
  </w:footnote>
  <w:footnote w:type="continuationSeparator" w:id="0">
    <w:p w14:paraId="0128C3BD" w14:textId="77777777" w:rsidR="00D73728" w:rsidRDefault="00D737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226"/>
    <w:multiLevelType w:val="multilevel"/>
    <w:tmpl w:val="C8BA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013"/>
    <w:multiLevelType w:val="multilevel"/>
    <w:tmpl w:val="6222193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4B6E58"/>
    <w:multiLevelType w:val="multilevel"/>
    <w:tmpl w:val="F8186414"/>
    <w:lvl w:ilvl="0">
      <w:start w:val="1"/>
      <w:numFmt w:val="decimal"/>
      <w:lvlText w:val="%1."/>
      <w:lvlJc w:val="left"/>
      <w:pPr>
        <w:ind w:left="720" w:hanging="360"/>
      </w:pPr>
      <w:rPr>
        <w:rFonts w:ascii="Calibri" w:hAnsi="Calibri"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843CC"/>
    <w:multiLevelType w:val="multilevel"/>
    <w:tmpl w:val="5C00E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C10E5"/>
    <w:multiLevelType w:val="multilevel"/>
    <w:tmpl w:val="85C0A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414681">
    <w:abstractNumId w:val="1"/>
  </w:num>
  <w:num w:numId="2" w16cid:durableId="1413235808">
    <w:abstractNumId w:val="2"/>
  </w:num>
  <w:num w:numId="3" w16cid:durableId="1936093883">
    <w:abstractNumId w:val="3"/>
  </w:num>
  <w:num w:numId="4" w16cid:durableId="1086269933">
    <w:abstractNumId w:val="0"/>
  </w:num>
  <w:num w:numId="5" w16cid:durableId="849107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CC"/>
    <w:rsid w:val="00285643"/>
    <w:rsid w:val="00597F4E"/>
    <w:rsid w:val="006E136C"/>
    <w:rsid w:val="008D44F9"/>
    <w:rsid w:val="00D73728"/>
    <w:rsid w:val="00FC3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338D"/>
  <w15:docId w15:val="{E27335F5-DCE2-40E4-8C0D-9203B6AA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Title">
    <w:name w:val="Title"/>
    <w:basedOn w:val="Normal"/>
    <w:next w:val="Normal"/>
    <w:uiPriority w:val="10"/>
    <w:qFormat/>
    <w:pPr>
      <w:spacing w:before="0" w:after="0"/>
      <w:contextualSpacing/>
    </w:pPr>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paragraph" w:styleId="Header">
    <w:name w:val="header"/>
    <w:basedOn w:val="Normal"/>
    <w:pPr>
      <w:tabs>
        <w:tab w:val="center" w:pos="4680"/>
        <w:tab w:val="right" w:pos="9360"/>
      </w:tabs>
      <w:spacing w:before="0"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before="0" w:after="0"/>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csn.org/about-us/mission-vision-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dc:creator>
  <dc:description/>
  <cp:lastModifiedBy>Rosalie Rippey</cp:lastModifiedBy>
  <cp:revision>6</cp:revision>
  <cp:lastPrinted>2023-11-29T21:15:00Z</cp:lastPrinted>
  <dcterms:created xsi:type="dcterms:W3CDTF">2023-11-30T14:16:00Z</dcterms:created>
  <dcterms:modified xsi:type="dcterms:W3CDTF">2023-12-06T22:13:00Z</dcterms:modified>
</cp:coreProperties>
</file>